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X9742446fcd17b4f95e26b73484133f8b0251ca5"/>
    <w:p>
      <w:pPr>
        <w:pStyle w:val="Heading1"/>
      </w:pPr>
      <w:r>
        <w:t xml:space="preserve">Term Paper: The Role and Impact of the Electrical Engineer in Canada Toronto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Studies</w:t>
      </w:r>
      <w:r>
        <w:br/>
      </w:r>
      <w:r>
        <w:rPr>
          <w:bCs/>
          <w:b/>
        </w:rPr>
        <w:t xml:space="preserve">Paper Type:</w:t>
      </w:r>
      <w:r>
        <w:t xml:space="preserve"> </w:t>
      </w:r>
      <w:r>
        <w:t xml:space="preserve">Academic Term Paper</w:t>
      </w:r>
    </w:p>
    <w:bookmarkEnd w:id="20"/>
    <w:bookmarkStart w:id="21" w:name="section"/>
    <w:p>
      <w:pPr>
        <w:pStyle w:val="Heading1"/>
      </w:pPr>
    </w:p>
    <w:bookmarkEnd w:id="21"/>
    <w:bookmarkStart w:id="22" w:name="i.-introduction"/>
    <w:p>
      <w:pPr>
        <w:pStyle w:val="Heading1"/>
      </w:pPr>
      <w:r>
        <w:t xml:space="preserve">I. Introduction</w:t>
      </w:r>
    </w:p>
    <w:p>
      <w:pPr>
        <w:pStyle w:val="FirstParagraph"/>
      </w:pPr>
      <w:r>
        <w:t xml:space="preserve">The modern metropolis of Toronto, situated in the province of Ontario within Canada, stands as a testament to human ingenuity and infrastructural complexity. As one of the fastest-growing metropolitan areas in North America, Toronto requires robust, reliable, and innovative engineering solutions to sustain its population growth and economic vitality. At the heart of this technological ecosystem lies the Electrical Engineer. This term paper explores the critical role played by</w:t>
      </w:r>
      <w:r>
        <w:t xml:space="preserve"> </w:t>
      </w:r>
      <w:r>
        <w:rPr>
          <w:bCs/>
          <w:b/>
        </w:rPr>
        <w:t xml:space="preserve">Electrical Engineers</w:t>
      </w:r>
      <w:r>
        <w:t xml:space="preserve"> </w:t>
      </w:r>
      <w:r>
        <w:t xml:space="preserve">in shaping the infrastructure, technology landscape, and sustainable development of</w:t>
      </w:r>
      <w:r>
        <w:t xml:space="preserve"> </w:t>
      </w:r>
      <w:r>
        <w:rPr>
          <w:bCs/>
          <w:b/>
        </w:rPr>
        <w:t xml:space="preserve">Canada Toronto</w:t>
      </w:r>
      <w:r>
        <w:t xml:space="preserve">. By examining their contributions to power systems, telecommunications, renewable energy integration, and smart city initiatives,</w:t>
      </w:r>
    </w:p>
    <w:p>
      <w:pPr>
        <w:pStyle w:val="BodyText"/>
      </w:pPr>
      <w:r>
        <w:t xml:space="preserve">this document highlights how electrical engineering serves as the backbone of urban modernization in this specific geographic and regulatory context.</w:t>
      </w:r>
    </w:p>
    <w:bookmarkEnd w:id="22"/>
    <w:bookmarkStart w:id="24" w:name="section-1"/>
    <w:p>
      <w:pPr>
        <w:pStyle w:val="Heading1"/>
      </w:pPr>
    </w:p>
    <w:bookmarkStart w:id="23" w:name="X64f2181c764e0bc9db7cc570646d4f536938b6f"/>
    <w:p>
      <w:pPr>
        <w:pStyle w:val="Heading2"/>
      </w:pPr>
      <w:r>
        <w:t xml:space="preserve">II. The Regulatory Landscape for Electrical Engineers in Canada Toronto</w:t>
      </w:r>
    </w:p>
    <w:p>
      <w:pPr>
        <w:pStyle w:val="FirstParagraph"/>
      </w:pPr>
      <w:r>
        <w:t xml:space="preserve">To understand the impact of an</w:t>
      </w:r>
      <w:r>
        <w:t xml:space="preserve"> </w:t>
      </w:r>
      <w:r>
        <w:rPr>
          <w:bCs/>
          <w:b/>
        </w:rPr>
        <w:t xml:space="preserve">Electrical Engineer</w:t>
      </w:r>
      <w:r>
        <w:t xml:space="preserve">, one must first acknowledge the stringent regulatory framework governing their practice in</w:t>
      </w:r>
      <w:r>
        <w:t xml:space="preserve"> </w:t>
      </w:r>
      <w:r>
        <w:rPr>
          <w:bCs/>
          <w:b/>
        </w:rPr>
        <w:t xml:space="preserve">Canada Toronto</w:t>
      </w:r>
      <w:r>
        <w:t xml:space="preserve">. In Ontario, engineering professionals are regulated by Professional Engineers Ontario (PEO). For an electrical engineer to offer services or sign off on designs within Toronto, they must hold a valid license from the PEO. This licensure ensures that engineers adhere to strict ethical standards and technical competencies.</w:t>
      </w:r>
    </w:p>
    <w:p>
      <w:pPr>
        <w:pStyle w:val="BodyText"/>
      </w:pPr>
      <w:r>
        <w:t xml:space="preserve">Furthermore,</w:t>
      </w:r>
      <w:r>
        <w:t xml:space="preserve"> </w:t>
      </w:r>
      <w:r>
        <w:rPr>
          <w:bCs/>
          <w:b/>
        </w:rPr>
        <w:t xml:space="preserve">Electrical Engineers</w:t>
      </w:r>
      <w:r>
        <w:t xml:space="preserve"> </w:t>
      </w:r>
      <w:r>
        <w:t xml:space="preserve">working in</w:t>
      </w:r>
      <w:r>
        <w:t xml:space="preserve"> </w:t>
      </w:r>
      <w:r>
        <w:rPr>
          <w:bCs/>
          <w:b/>
        </w:rPr>
        <w:t xml:space="preserve">Canada Toronto</w:t>
      </w:r>
      <w:r>
        <w:t xml:space="preserve"> </w:t>
      </w:r>
      <w:r>
        <w:t xml:space="preserve">must navigate the Canadian Electrical Code (CEC), which is adopted by reference in provincial regulations. The CEC provides the safety standards for electrical installations, ensuring that everything from residential wiring to large-scale industrial power distribution meets rigorous safety criteria. In a city as dense and diverse as Toronto, compliance with these codes is not merely a legal requirement but a public safety imperative. The interplay between local municipal bylaws in Toronto and provincial engineering regulations creates a unique environment where</w:t>
      </w:r>
      <w:r>
        <w:t xml:space="preserve"> </w:t>
      </w:r>
      <w:r>
        <w:rPr>
          <w:bCs/>
          <w:b/>
        </w:rPr>
        <w:t xml:space="preserve">Electrical Engineers</w:t>
      </w:r>
      <w:r>
        <w:t xml:space="preserve"> </w:t>
      </w:r>
      <w:r>
        <w:t xml:space="preserve">must exercise both technical expertise and regulatory awareness.</w:t>
      </w:r>
    </w:p>
    <w:bookmarkEnd w:id="23"/>
    <w:bookmarkEnd w:id="24"/>
    <w:bookmarkStart w:id="26" w:name="section-2"/>
    <w:p>
      <w:pPr>
        <w:pStyle w:val="Heading1"/>
      </w:pPr>
    </w:p>
    <w:bookmarkStart w:id="25" w:name="iii.-power-systems-and-grid-stability"/>
    <w:p>
      <w:pPr>
        <w:pStyle w:val="Heading2"/>
      </w:pPr>
      <w:r>
        <w:t xml:space="preserve">III. Power Systems and Grid Stability</w:t>
      </w:r>
    </w:p>
    <w:p>
      <w:pPr>
        <w:pStyle w:val="FirstParagraph"/>
      </w:pPr>
      <w:r>
        <w:t xml:space="preserve">The most traditional yet vital role of the</w:t>
      </w:r>
      <w:r>
        <w:t xml:space="preserve"> </w:t>
      </w:r>
      <w:r>
        <w:rPr>
          <w:bCs/>
          <w:b/>
        </w:rPr>
        <w:t xml:space="preserve">Electrical Engineer</w:t>
      </w:r>
      <w:r>
        <w:t xml:space="preserve"> </w:t>
      </w:r>
      <w:r>
        <w:t xml:space="preserve">in</w:t>
      </w:r>
      <w:r>
        <w:t xml:space="preserve"> </w:t>
      </w:r>
      <w:r>
        <w:rPr>
          <w:bCs/>
          <w:b/>
        </w:rPr>
        <w:t xml:space="preserve">Canada Toronto</w:t>
      </w:r>
      <w:r>
        <w:t xml:space="preserve"> </w:t>
      </w:r>
      <w:r>
        <w:t xml:space="preserve">is the management and maintenance of the electrical power grid. Toronto’s demand for electricity is immense, driven by its skyscrapers, subways, hospitals, and residential neighborhoods. The Ontario Hydro network supplies power to this region, but local distribution is managed by Hydro One and other distributors.</w:t>
      </w:r>
    </w:p>
    <w:p>
      <w:pPr>
        <w:pStyle w:val="BodyText"/>
      </w:pPr>
      <w:r>
        <w:rPr>
          <w:bCs/>
          <w:b/>
        </w:rPr>
        <w:t xml:space="preserve">Electrical Engineers</w:t>
      </w:r>
      <w:r>
        <w:t xml:space="preserve"> </w:t>
      </w:r>
      <w:r>
        <w:t xml:space="preserve">are responsible for designing substations that step down high-voltage transmission lines to usable levels for urban consumption. They also work on grid modernization projects to prevent outages during extreme weather events, which have become more frequent in</w:t>
      </w:r>
      <w:r>
        <w:t xml:space="preserve"> </w:t>
      </w:r>
      <w:r>
        <w:rPr>
          <w:bCs/>
          <w:b/>
        </w:rPr>
        <w:t xml:space="preserve">Canada Toronto</w:t>
      </w:r>
      <w:r>
        <w:t xml:space="preserve">. As the city transitions towards electrification of heating and transportation, electrical engineers must forecast load demands and upgrade infrastructure accordingly. Their work ensures that when a resident in downtown Toronto flips a switch, or when the TTC operates its electric streetcars, the power delivery is seamless and uninterrupted.</w:t>
      </w:r>
    </w:p>
    <w:bookmarkEnd w:id="25"/>
    <w:bookmarkEnd w:id="26"/>
    <w:bookmarkStart w:id="28" w:name="section-3"/>
    <w:p>
      <w:pPr>
        <w:pStyle w:val="Heading1"/>
      </w:pPr>
    </w:p>
    <w:bookmarkStart w:id="27" w:name="Xc8652bb72b3a60f5f279c59047d72eb39411cd2"/>
    <w:p>
      <w:pPr>
        <w:pStyle w:val="Heading2"/>
      </w:pPr>
      <w:r>
        <w:t xml:space="preserve">IV. Renewable Energy Integration and Sustainability</w:t>
      </w:r>
    </w:p>
    <w:p>
      <w:pPr>
        <w:pStyle w:val="FirstParagraph"/>
      </w:pPr>
      <w:r>
        <w:t xml:space="preserve">In recent years, the mandate for</w:t>
      </w:r>
      <w:r>
        <w:t xml:space="preserve"> </w:t>
      </w:r>
      <w:r>
        <w:rPr>
          <w:bCs/>
          <w:b/>
        </w:rPr>
        <w:t xml:space="preserve">Electrical Engineers</w:t>
      </w:r>
      <w:r>
        <w:t xml:space="preserve"> </w:t>
      </w:r>
      <w:r>
        <w:t xml:space="preserve">in</w:t>
      </w:r>
      <w:r>
        <w:t xml:space="preserve"> </w:t>
      </w:r>
      <w:r>
        <w:rPr>
          <w:bCs/>
          <w:b/>
        </w:rPr>
        <w:t xml:space="preserve">Canada Toronto</w:t>
      </w:r>
      <w:r>
        <w:t xml:space="preserve"> </w:t>
      </w:r>
      <w:r>
        <w:t xml:space="preserve">has expanded beyond traditional power distribution to include renewable energy integration. With Canada’s commitment to net-zero emissions by 2050, Toronto has implemented aggressive green building standards and sustainability goals. Electrical engineers are at the forefront of this transition.</w:t>
      </w:r>
    </w:p>
    <w:p>
      <w:pPr>
        <w:pStyle w:val="BodyText"/>
      </w:pPr>
      <w:r>
        <w:t xml:space="preserve">This involves designing photovoltaic (solar) systems for high-rise buildings in the Financial District, integrating battery storage solutions to manage peak loads, and optimizing energy efficiency in lighting systems. Furthermore, electrical engineers contribute to the microgrid technologies that allow neighborhoods like Leslieville or Liberty Village to operate with greater energy independence. The complexity lies in interfacing intermittent renewable sources with the stable baseload provided by Hydro One. This requires sophisticated control systems and power electronics design, areas where specialized</w:t>
      </w:r>
      <w:r>
        <w:t xml:space="preserve"> </w:t>
      </w:r>
      <w:r>
        <w:rPr>
          <w:bCs/>
          <w:b/>
        </w:rPr>
        <w:t xml:space="preserve">Electrical Engineers</w:t>
      </w:r>
      <w:r>
        <w:t xml:space="preserve"> </w:t>
      </w:r>
      <w:r>
        <w:t xml:space="preserve">play a crucial role in ensuring grid stability while maximizing green energy usage.</w:t>
      </w:r>
    </w:p>
    <w:bookmarkEnd w:id="27"/>
    <w:bookmarkEnd w:id="28"/>
    <w:bookmarkStart w:id="30" w:name="section-4"/>
    <w:p>
      <w:pPr>
        <w:pStyle w:val="Heading1"/>
      </w:pPr>
    </w:p>
    <w:bookmarkStart w:id="29" w:name="X760b2d3055a04b1484212783727d4ece20d2124"/>
    <w:p>
      <w:pPr>
        <w:pStyle w:val="Heading2"/>
      </w:pPr>
      <w:r>
        <w:t xml:space="preserve">V. Smart Cities and Telecommunications Infrastructure</w:t>
      </w:r>
    </w:p>
    <w:p>
      <w:pPr>
        <w:pStyle w:val="FirstParagraph"/>
      </w:pPr>
      <w:r>
        <w:t xml:space="preserve">Toronto is increasingly being marketed as a "Smart City," leveraging Internet of Things (IoT) devices to improve urban living. This vision relies heavily on the work of</w:t>
      </w:r>
      <w:r>
        <w:t xml:space="preserve"> </w:t>
      </w:r>
      <w:r>
        <w:rPr>
          <w:bCs/>
          <w:b/>
        </w:rPr>
        <w:t xml:space="preserve">Electrical Engineers</w:t>
      </w:r>
      <w:r>
        <w:t xml:space="preserve">. The development of smart traffic lights, intelligent street lighting that adjusts based on pedestrian presence, and real-time data collection from environmental sensors all require robust electrical and communication infrastructure.</w:t>
      </w:r>
    </w:p>
    <w:p>
      <w:pPr>
        <w:pStyle w:val="BodyText"/>
      </w:pPr>
      <w:r>
        <w:t xml:space="preserve">In</w:t>
      </w:r>
      <w:r>
        <w:t xml:space="preserve"> </w:t>
      </w:r>
      <w:r>
        <w:rPr>
          <w:bCs/>
          <w:b/>
        </w:rPr>
        <w:t xml:space="preserve">Canada Toronto</w:t>
      </w:r>
      <w:r>
        <w:t xml:space="preserve">, this also includes the deployment of 5G networks. Electrical engineers design the base stations, fiber optic backbones, and power supply systems necessary for high-speed connectivity. Without the foundational electrical infrastructure provided by these professionals, the digital economy of Toronto would stall. Moreover, as electric vehicles (EVs) gain popularity in Toronto, electrical engineers are designing charging stations that are integrated into parking structures and public spaces. This requires not just electrical design but also software integration to manage charging loads and payments, illustrating the interdisciplinary nature of modern engineering in this region.</w:t>
      </w:r>
    </w:p>
    <w:bookmarkEnd w:id="29"/>
    <w:bookmarkEnd w:id="30"/>
    <w:bookmarkStart w:id="32" w:name="section-5"/>
    <w:p>
      <w:pPr>
        <w:pStyle w:val="Heading1"/>
      </w:pPr>
    </w:p>
    <w:bookmarkStart w:id="31" w:name="vi.-transportation-electrification"/>
    <w:p>
      <w:pPr>
        <w:pStyle w:val="Heading2"/>
      </w:pPr>
      <w:r>
        <w:t xml:space="preserve">VI. Transportation Electrification</w:t>
      </w:r>
    </w:p>
    <w:p>
      <w:pPr>
        <w:pStyle w:val="FirstParagraph"/>
      </w:pPr>
      <w:r>
        <w:t xml:space="preserve">The Toronto Transit Commission (TTC) is undergoing a historic shift toward electric transit. The introduction of all-electric streetcars and the planning for an electric subway fleet require significant engineering input.</w:t>
      </w:r>
      <w:r>
        <w:t xml:space="preserve"> </w:t>
      </w:r>
      <w:r>
        <w:rPr>
          <w:bCs/>
          <w:b/>
        </w:rPr>
        <w:t xml:space="preserve">Electrical Engineers</w:t>
      </w:r>
      <w:r>
        <w:t xml:space="preserve"> </w:t>
      </w:r>
      <w:r>
        <w:t xml:space="preserve">are tasked with designing the regenerative braking systems, traction power substations, and overhead line catenary systems or third-rail setups that power these vehicles.</w:t>
      </w:r>
    </w:p>
    <w:p>
      <w:pPr>
        <w:pStyle w:val="BodyText"/>
      </w:pPr>
      <w:r>
        <w:t xml:space="preserve">This transition reduces carbon emissions in one of Canada’s most polluted cities. However, it presents technical challenges regarding energy storage onboard trains and the efficiency of power collection mechanisms. Furthermore, as private electric vehicle adoption rises, electrical engineers are working on grid impacts to ensure that widespread EV charging does not overload local transformers in residential areas like Etobicoke or Scarborough. Their strategic planning is essential for the sustainable mobility of</w:t>
      </w:r>
      <w:r>
        <w:t xml:space="preserve"> </w:t>
      </w:r>
      <w:r>
        <w:rPr>
          <w:bCs/>
          <w:b/>
        </w:rPr>
        <w:t xml:space="preserve">Canada Toronto</w:t>
      </w:r>
      <w:r>
        <w:t xml:space="preserve">.</w:t>
      </w:r>
    </w:p>
    <w:bookmarkEnd w:id="31"/>
    <w:bookmarkEnd w:id="32"/>
    <w:bookmarkStart w:id="34" w:name="section-6"/>
    <w:p>
      <w:pPr>
        <w:pStyle w:val="Heading1"/>
      </w:pPr>
    </w:p>
    <w:bookmarkStart w:id="33" w:name="vii.-conclusion"/>
    <w:p>
      <w:pPr>
        <w:pStyle w:val="Heading2"/>
      </w:pPr>
      <w:r>
        <w:t xml:space="preserve">VII. Conclusion</w:t>
      </w:r>
    </w:p>
    <w:p>
      <w:pPr>
        <w:pStyle w:val="FirstParagraph"/>
      </w:pPr>
      <w:r>
        <w:t xml:space="preserve">In conclusion, the</w:t>
      </w:r>
      <w:r>
        <w:t xml:space="preserve"> </w:t>
      </w:r>
      <w:r>
        <w:rPr>
          <w:bCs/>
          <w:b/>
        </w:rPr>
        <w:t xml:space="preserve">Electrical Engineer</w:t>
      </w:r>
      <w:r>
        <w:t xml:space="preserve"> </w:t>
      </w:r>
      <w:r>
        <w:t xml:space="preserve">is an indispensable professional in the urban fabric of</w:t>
      </w:r>
      <w:r>
        <w:t xml:space="preserve"> </w:t>
      </w:r>
      <w:r>
        <w:rPr>
          <w:bCs/>
          <w:b/>
        </w:rPr>
        <w:t xml:space="preserve">Canada Toronto</w:t>
      </w:r>
      <w:r>
        <w:t xml:space="preserve">. From ensuring the safety and reliability of power distribution under strict Canadian regulatory frameworks to pioneering sustainable energy solutions and enabling smart city technologies, their contributions are multifaceted. As Toronto continues to grow as a global hub for technology and finance, the demand for skilled electrical engineers will only increase. Their ability to innovate within the constraints of environmental regulations and urban density makes them key architects of the city’s future. The synergy between technical engineering prowess and local municipal needs defines the current landscape of engineering in Toronto, underscoring why this profession is central to Canada's urban success story.</w:t>
      </w:r>
    </w:p>
    <w:p>
      <w:pPr>
        <w:pStyle w:val="BodyText"/>
      </w:pPr>
      <w:r>
        <w:rPr>
          <w:iCs/>
          <w:i/>
        </w:rPr>
        <w:t xml:space="preserve">This term paper was prepared for academic review regarding Engineering Practices in Canada Toronto. All references to local regulations adhere to the standards set by Professional Engineers Ontario and the Canadian Electrical Code.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Electrical Engineer in Canada Toronto</dc:title>
  <dc:creator/>
  <dc:language>en</dc:language>
  <cp:keywords/>
  <dcterms:created xsi:type="dcterms:W3CDTF">2026-07-29T10:24:14Z</dcterms:created>
  <dcterms:modified xsi:type="dcterms:W3CDTF">2026-07-29T10:24:14Z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