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China</w:t>
      </w:r>
      <w:r>
        <w:t xml:space="preserve"> </w:t>
      </w:r>
      <w:r>
        <w:t xml:space="preserve">Shanghai</w:t>
      </w:r>
    </w:p>
    <w:bookmarkStart w:id="27" w:name="X3635caac0f2d5752eda632a3500a74dcd2a9840"/>
    <w:p>
      <w:pPr>
        <w:pStyle w:val="Heading1"/>
      </w:pPr>
      <w:r>
        <w:t xml:space="preserve">The Strategic Role of the Electrical Engineer in China Shanghai</w:t>
      </w:r>
    </w:p>
    <w:p>
      <w:pPr>
        <w:pStyle w:val="FirstParagraph"/>
      </w:pPr>
      <w:r>
        <w:rPr>
          <w:bCs/>
          <w:b/>
        </w:rPr>
        <w:t xml:space="preserve">A Term Paper Submitted for Academic Review</w:t>
      </w:r>
    </w:p>
    <w:p>
      <w:pPr>
        <w:pStyle w:val="BodyText"/>
      </w:pPr>
      <w:r>
        <w:rPr>
          <w:iCs/>
          <w:i/>
        </w:rPr>
        <w:t xml:space="preserve">Focusing on Infrastructure, Innovation, and Urban Sustainability</w:t>
      </w:r>
    </w:p>
    <w:bookmarkStart w:id="20" w:name="i.-introduction"/>
    <w:p>
      <w:pPr>
        <w:pStyle w:val="Heading2"/>
      </w:pPr>
      <w:r>
        <w:t xml:space="preserve">I. Introduction</w:t>
      </w:r>
    </w:p>
    <w:p>
      <w:pPr>
        <w:pStyle w:val="FirstParagraph"/>
      </w:pPr>
      <w:r>
        <w:t xml:space="preserve">In the contemporary landscape of global urban development and industrial modernization, few cities embody the convergence of rapid technological advancement and massive infrastructure scaling as effectively as China Shanghai. As a pivotal hub for finance, trade, and technology in East Asia, this metropolis presents a unique ecosystem where theoretical engineering principles are tested against unprecedented real-world demands. Within this dynamic environment, the Electrical Engineer emerges not merely as a technical specialist but as a critical architect of urban sustainability and economic resilience. This term paper explores the multifaceted role of the Electrical Engineer within China Shanghai, examining their contributions to power grid stability, smart city integration, renewable energy adoption, and industrial automation. By analyzing specific case studies and regional initiatives in this Chinese municipality, we can understand how electrical engineering serves as the backbone of one of the world’s most complex urban environments.</w:t>
      </w:r>
    </w:p>
    <w:bookmarkEnd w:id="20"/>
    <w:bookmarkStart w:id="21" w:name="Xc1a87400c3bb60ca8a53326f153a53ee4825e5c"/>
    <w:p>
      <w:pPr>
        <w:pStyle w:val="Heading2"/>
      </w:pPr>
      <w:r>
        <w:t xml:space="preserve">II. The Backbone of Urban Stability: Power Grid Management</w:t>
      </w:r>
    </w:p>
    <w:p>
      <w:pPr>
        <w:pStyle w:val="FirstParagraph"/>
      </w:pPr>
      <w:r>
        <w:t xml:space="preserve">The primary responsibility of an Electrical Engineer in any major metropolitan area is the management and maintenance of the power grid. However, in China Shanghai, this task is elevated to a level of strategic complexity due to the city’s immense population density and continuous economic growth. The State Grid Corporation of China has designated Shanghai as a pilot zone for advanced smart grid technologies. Consequently, Electrical Engineers stationed here are tasked with implementing Ultra-High Voltage (UHV) transmission systems that reduce energy loss over long distances while ensuring supply stability during peak demand periods.</w:t>
      </w:r>
      <w:r>
        <w:t xml:space="preserve"> </w:t>
      </w:r>
      <w:r>
        <w:t xml:space="preserve">Unlike traditional engineering roles focused solely on maintenance, professionals in this region must integrate real-time data analytics into grid management. This involves monitoring load fluctuations caused by industrial manufacturing hubs and residential districts simultaneously. For instance, during the summer months when cooling demands skyrocket, Electrical Engineers utilize predictive modeling to prevent blackouts and optimize distribution networks. The integration of automated substations in Shanghai requires engineers who possess not only traditional circuit knowledge but also proficiency in communication protocols and cybersecurity measures to protect critical infrastructure from digital threats.</w:t>
      </w:r>
    </w:p>
    <w:bookmarkEnd w:id="21"/>
    <w:bookmarkStart w:id="22" w:name="X01b2bfaa342b0931843c0490ab8c82867662cfa"/>
    <w:p>
      <w:pPr>
        <w:pStyle w:val="Heading2"/>
      </w:pPr>
      <w:r>
        <w:t xml:space="preserve">III. Smart City Infrastructure and IoT Integration</w:t>
      </w:r>
    </w:p>
    <w:p>
      <w:pPr>
        <w:pStyle w:val="FirstParagraph"/>
      </w:pPr>
      <w:r>
        <w:t xml:space="preserve">Beyond the traditional power grid, the concept of the "Smart City" has become a central pillar of urban planning in China Shanghai. Here, the role of the Electrical Engineer expands into the realm of Internet of Things (IoT) infrastructure. The city is equipped with millions of connected devices, ranging from traffic signals and street lighting to environmental sensors and public transportation systems. Electrical Engineers are responsible for designing the low-voltage communication networks that allow these disparate systems to interact seamlessly.</w:t>
      </w:r>
      <w:r>
        <w:t xml:space="preserve"> </w:t>
      </w:r>
      <w:r>
        <w:t xml:space="preserve">A prime example of this integration is the deployment of intelligent street lighting systems across Shanghai’s districts. These lights adjust brightness based on ambient light levels and pedestrian traffic, significantly reducing energy consumption. The design, installation, and maintenance of such systems require Electrical Engineers to collaborate with software developers and urban planners. Furthermore, as China Shanghai pushes towards becoming a fully autonomous urban environment, Electrical Engineers are tasked with powering the sensor arrays that enable self-driving buses and autonomous delivery drones. This interdisciplinary approach highlights how the traditional boundaries of electrical engineering have blurred to accommodate the digital transformation of physical infrastructure in this Chinese megacity.</w:t>
      </w:r>
    </w:p>
    <w:bookmarkEnd w:id="22"/>
    <w:bookmarkStart w:id="23" w:name="X44700ccb1a3e07d860b13eb2587b2e57ca8b28b"/>
    <w:p>
      <w:pPr>
        <w:pStyle w:val="Heading2"/>
      </w:pPr>
      <w:r>
        <w:t xml:space="preserve">IV. Renewable Energy and Sustainability Initiatives</w:t>
      </w:r>
    </w:p>
    <w:p>
      <w:pPr>
        <w:pStyle w:val="FirstParagraph"/>
      </w:pPr>
      <w:r>
        <w:t xml:space="preserve">In response to global climate change commitments and China’s national goals for carbon neutrality, Shanghai has aggressively pursued renewable energy integration. Electrical Engineers play a crucial role in this transition by designing and implementing solar photovoltaic (PV) systems on high-rise buildings, offshore wind farms along the coast, and hydrogen fuel cell stations. The engineering challenge in China Shanghai is not just generation but integration; ensuring that intermittent renewable sources do not destabilize the grid requires sophisticated power electronics solutions.</w:t>
      </w:r>
      <w:r>
        <w:t xml:space="preserve"> </w:t>
      </w:r>
      <w:r>
        <w:t xml:space="preserve">Engineers are currently working on microgrid technologies for industrial parks within Shanghai’s Lingang Special Area. These microgrids can operate independently from the main grid during emergencies, enhancing energy security. Additionally, the push for electric vehicle (EV) adoption in Shanghai has necessitated a massive rollout of charging infrastructure. Electrical Engineers are designing fast-charging stations that utilize battery storage systems to mitigate the impact of rapid charging on local voltage levels. This focus on green technology underscores how Electrical Engineers in this region are leading the charge towards a sustainable urban future, aligning local engineering practices with national environmental policies.</w:t>
      </w:r>
    </w:p>
    <w:bookmarkEnd w:id="23"/>
    <w:bookmarkStart w:id="24" w:name="X6031a72258576eb9c53b4574dcafd111c9717fa"/>
    <w:p>
      <w:pPr>
        <w:pStyle w:val="Heading2"/>
      </w:pPr>
      <w:r>
        <w:t xml:space="preserve">V. Industrial Automation and Manufacturing Innovation</w:t>
      </w:r>
    </w:p>
    <w:p>
      <w:pPr>
        <w:pStyle w:val="FirstParagraph"/>
      </w:pPr>
      <w:r>
        <w:t xml:space="preserve">Shanghai remains a global powerhouse for advanced manufacturing, particularly in sectors such as automotive, semiconductors, and robotics. The "Industry 4.0" revolution has transformed factories in this region into highly automated environments where precision and efficiency are paramount. Electrical Engineers are essential to this transformation, designing the control systems that operate robotic assembly lines and automated guided vehicles (AGVs).</w:t>
      </w:r>
      <w:r>
        <w:t xml:space="preserve"> </w:t>
      </w:r>
      <w:r>
        <w:t xml:space="preserve">In the semiconductor sector, located primarily in Zhangjiang Hi-Tech Park, Electrical Engineers work on cleanroom power systems that require ultra-stable voltage and frequency regulation. Even minor power fluctuations can ruin microchip production runs worth millions of dollars. Therefore, engineers must design uninterruptible power supply (UPS) systems and harmonic filters to protect sensitive equipment. Moreover, the development of new energy vehicles (NEVs) in Shanghai requires Electrical Engineers specializing in battery management systems (BMS) and electric motor drives. This intersection of traditional electrical engineering with advanced materials science and control theory demonstrates the high level of technical expertise required to sustain Shanghai’s industrial competitiveness.</w:t>
      </w:r>
    </w:p>
    <w:bookmarkEnd w:id="24"/>
    <w:bookmarkStart w:id="25" w:name="vi.-challenges-and-future-prospects"/>
    <w:p>
      <w:pPr>
        <w:pStyle w:val="Heading2"/>
      </w:pPr>
      <w:r>
        <w:t xml:space="preserve">VI. Challenges and Future Prospects</w:t>
      </w:r>
    </w:p>
    <w:p>
      <w:pPr>
        <w:pStyle w:val="FirstParagraph"/>
      </w:pPr>
      <w:r>
        <w:t xml:space="preserve">Despite the advancements, Electrical Engineers in China Shanghai face significant challenges. The rapid pace of urbanization strains existing infrastructure, requiring constant innovation and retrofitting of older systems. Additionally, the shortage of highly specialized talent capable of bridging electrical engineering with artificial intelligence remains a bottleneck. To address this, educational institutions and corporations in Shanghai are partnering to create specialized training programs focused on power electronics and smart grid technologies.</w:t>
      </w:r>
      <w:r>
        <w:t xml:space="preserve"> </w:t>
      </w:r>
      <w:r>
        <w:t xml:space="preserve">Looking forward, the role will likely evolve further as hydrogen energy becomes more prevalent. Electrical Engineers will need to adapt their skills to manage hydrogen fueling stations and associated power conversion systems. Furthermore, as cyber-physical systems become more integrated, the intersection of electrical engineering with cybersecurity will deepen, requiring professionals who can secure both hardware and software components of critical infrastructure.</w:t>
      </w:r>
    </w:p>
    <w:bookmarkEnd w:id="25"/>
    <w:bookmarkStart w:id="26" w:name="vii.-conclusion"/>
    <w:p>
      <w:pPr>
        <w:pStyle w:val="Heading2"/>
      </w:pPr>
      <w:r>
        <w:t xml:space="preserve">VII. Conclusion</w:t>
      </w:r>
    </w:p>
    <w:p>
      <w:pPr>
        <w:pStyle w:val="FirstParagraph"/>
      </w:pPr>
      <w:r>
        <w:t xml:space="preserve">In conclusion, the Electrical Engineer in China Shanghai is a vital component of the city’s technological and economic fabric. From maintaining the stability of one of the world’s most complex power grids to enabling smart city ecosystems and driving industrial automation, their contributions are indispensable. As Shanghai continues to serve as a testing ground for future urban technologies in China, the scope of electrical engineering will continue to expand. It is no longer sufficient for an engineer to understand circuits alone; they must possess a holistic understanding of energy systems, data networks, and sustainable practices. The experience gained by Electrical Engineers in this dynamic environment not only supports local development but also offers valuable insights for urban engineering challenges worldwide. As China Shanghai advances towards its goals of digitalization and sustainability, the Electrical Engineer will remain at the forefront, powering the progress of one of Asia’s most influential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Electrical Engineer in China Shanghai</dc:title>
  <dc:creator/>
  <dc:language>en</dc:language>
  <cp:keywords/>
  <dcterms:created xsi:type="dcterms:W3CDTF">2026-07-29T22:25:50Z</dcterms:created>
  <dcterms:modified xsi:type="dcterms:W3CDTF">2026-07-29T22:25:50Z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