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France,</w:t>
      </w:r>
      <w:r>
        <w:t xml:space="preserve"> </w:t>
      </w:r>
      <w:r>
        <w:t xml:space="preserve">Lyon</w:t>
      </w:r>
    </w:p>
    <w:bookmarkStart w:id="32" w:name="X5ed494adbfb6c3e13c639ccce5f4ee6cb76be0b"/>
    <w:p>
      <w:pPr>
        <w:pStyle w:val="Heading1"/>
      </w:pPr>
      <w:r>
        <w:t xml:space="preserve">The Role and Evolution of the Electrical Engineer in France, Lyon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Term Paper Submission</w:t>
      </w:r>
      <w:r>
        <w:br/>
      </w:r>
      <w:r>
        <w:rPr>
          <w:bCs/>
          <w:b/>
        </w:rPr>
        <w:t xml:space="preserve">Subject:</w:t>
      </w:r>
      <w:r>
        <w:t xml:space="preserve"> </w:t>
      </w:r>
      <w:r>
        <w:t xml:space="preserve">Engineering History and Modern Infrastructure</w:t>
      </w:r>
    </w:p>
    <w:bookmarkStart w:id="20" w:name="abstract"/>
    <w:p>
      <w:pPr>
        <w:pStyle w:val="Heading2"/>
      </w:pPr>
      <w:r>
        <w:t xml:space="preserve">Abstract</w:t>
      </w:r>
    </w:p>
    <w:p>
      <w:pPr>
        <w:pStyle w:val="FirstParagraph"/>
      </w:pPr>
      <w:r>
        <w:t xml:space="preserve">This term paper explores the critical intersection of electrical engineering, technological innovation, and urban infrastructure within the specific context of Lyon, France. It examines how the profession of Electrical Engineer has evolved from the industrial revolution to become a cornerstone of modern smart city initiatives in this historic metropolis. By analyzing historical precedents and current technological trends such as renewable energy integration and digital grid management, this document highlights why the expertise of an Electrical Engineer is indispensable for sustaining Lyon’s economic growth and environmental sustainability goals.</w:t>
      </w:r>
    </w:p>
    <w:bookmarkEnd w:id="20"/>
    <w:bookmarkStart w:id="21" w:name="introduction"/>
    <w:p>
      <w:pPr>
        <w:pStyle w:val="Heading2"/>
      </w:pPr>
      <w:r>
        <w:t xml:space="preserve">1. Introduction</w:t>
      </w:r>
    </w:p>
    <w:p>
      <w:pPr>
        <w:pStyle w:val="FirstParagraph"/>
      </w:pPr>
      <w:r>
        <w:t xml:space="preserve">Lyon, situated at the confluence of the Rhône and Saône rivers in east-central France, is not only a historical capital but also a modern hub for technology and industry. While often celebrated for its gastronomy and silk heritage, Lyon has quietly established itself as a leader in technological innovation. Central to this transformation is the profession of</w:t>
      </w:r>
      <w:r>
        <w:t xml:space="preserve"> </w:t>
      </w:r>
      <w:r>
        <w:rPr>
          <w:bCs/>
          <w:b/>
        </w:rPr>
        <w:t xml:space="preserve">Electrical Engineer</w:t>
      </w:r>
      <w:r>
        <w:t xml:space="preserve">. The complexity of maintaining power grids, implementing smart transportation systems, and ensuring energy efficiency in a dense urban environment requires specialized knowledge that only rigorous engineering education can provide.</w:t>
      </w:r>
    </w:p>
    <w:p>
      <w:pPr>
        <w:pStyle w:val="BodyText"/>
      </w:pPr>
      <w:r>
        <w:t xml:space="preserve">This term paper argues that the role of the</w:t>
      </w:r>
      <w:r>
        <w:t xml:space="preserve"> </w:t>
      </w:r>
      <w:r>
        <w:rPr>
          <w:bCs/>
          <w:b/>
        </w:rPr>
        <w:t xml:space="preserve">Electrical Engineer</w:t>
      </w:r>
      <w:r>
        <w:t xml:space="preserve"> </w:t>
      </w:r>
      <w:r>
        <w:t xml:space="preserve">in</w:t>
      </w:r>
      <w:r>
        <w:t xml:space="preserve"> </w:t>
      </w:r>
      <w:r>
        <w:rPr>
          <w:bCs/>
          <w:b/>
        </w:rPr>
        <w:t xml:space="preserve">France Lyon</w:t>
      </w:r>
      <w:r>
        <w:t xml:space="preserve"> </w:t>
      </w:r>
      <w:r>
        <w:t xml:space="preserve">has shifted from traditional infrastructure maintenance to strategic urban planning. The unique geographical and economic characteristics of Lyon create a distinct set of challenges and opportunities that define the modern engineering landscape in this region.</w:t>
      </w:r>
    </w:p>
    <w:bookmarkEnd w:id="21"/>
    <w:bookmarkStart w:id="22" w:name="Xa79b1c3820621241e363ece45fdb300fdee6dbf"/>
    <w:p>
      <w:pPr>
        <w:pStyle w:val="Heading2"/>
      </w:pPr>
      <w:r>
        <w:t xml:space="preserve">2. Historical Context: The Electrification of Lyon</w:t>
      </w:r>
    </w:p>
    <w:p>
      <w:pPr>
        <w:pStyle w:val="FirstParagraph"/>
      </w:pPr>
      <w:r>
        <w:t xml:space="preserve">The history of electrical engineering in France is deeply intertwined with the industrial development of its major cities. In Lyon, the late 19th and early 20th centuries marked a pivotal transition from hydraulic power to electricity. The silk industry, which drove Lyon’s economy for centuries, was one of the first to adopt electric motors, replacing steam engines due to their efficiency and flexibility.</w:t>
      </w:r>
    </w:p>
    <w:p>
      <w:pPr>
        <w:pStyle w:val="BodyText"/>
      </w:pPr>
      <w:r>
        <w:t xml:space="preserve">During this period,</w:t>
      </w:r>
      <w:r>
        <w:t xml:space="preserve"> </w:t>
      </w:r>
      <w:r>
        <w:rPr>
          <w:bCs/>
          <w:b/>
        </w:rPr>
        <w:t xml:space="preserve">Electrical Engineer</w:t>
      </w:r>
      <w:r>
        <w:t xml:space="preserve"> </w:t>
      </w:r>
      <w:r>
        <w:t xml:space="preserve">professionals were pioneers in adapting continental European standards with emerging American technologies. The establishment of local power plants and the extension of tramway networks required precise calculations regarding load distribution and voltage regulation. These early engineers laid the foundational infrastructure that supports Lyon today. Understanding this historical trajectory is essential for current practitioners, as it provides context for the aging infrastructure that now requires modernization.</w:t>
      </w:r>
    </w:p>
    <w:bookmarkEnd w:id="22"/>
    <w:bookmarkStart w:id="25" w:name="X6ddcde5dc9cc0f418b1b87a27e2bc4751030249"/>
    <w:p>
      <w:pPr>
        <w:pStyle w:val="Heading2"/>
      </w:pPr>
      <w:r>
        <w:t xml:space="preserve">3. The Modern Urban Challenge: Smart Cities and IoT</w:t>
      </w:r>
    </w:p>
    <w:p>
      <w:pPr>
        <w:pStyle w:val="FirstParagraph"/>
      </w:pPr>
      <w:r>
        <w:t xml:space="preserve">In contemporary</w:t>
      </w:r>
      <w:r>
        <w:t xml:space="preserve"> </w:t>
      </w:r>
      <w:r>
        <w:rPr>
          <w:bCs/>
          <w:b/>
        </w:rPr>
        <w:t xml:space="preserve">France Lyon</w:t>
      </w:r>
      <w:r>
        <w:t xml:space="preserve">, the definition of urban engineering has expanded significantly. Lyon is actively pursuing "Smart City" initiatives, aiming to utilize data and digital technologies to improve public services and reduce its environmental footprint. This transition places new demands on the profession of Electrical Engineering.</w:t>
      </w:r>
    </w:p>
    <w:bookmarkStart w:id="23" w:name="integration-of-internet-of-things-iot"/>
    <w:p>
      <w:pPr>
        <w:pStyle w:val="Heading3"/>
      </w:pPr>
      <w:r>
        <w:t xml:space="preserve">3.1 Integration of Internet of Things (IoT)</w:t>
      </w:r>
    </w:p>
    <w:p>
      <w:pPr>
        <w:pStyle w:val="FirstParagraph"/>
      </w:pPr>
      <w:r>
        <w:t xml:space="preserve">The modern</w:t>
      </w:r>
      <w:r>
        <w:t xml:space="preserve"> </w:t>
      </w:r>
      <w:r>
        <w:rPr>
          <w:bCs/>
          <w:b/>
        </w:rPr>
        <w:t xml:space="preserve">Electrical Engineer</w:t>
      </w:r>
      <w:r>
        <w:t xml:space="preserve"> </w:t>
      </w:r>
      <w:r>
        <w:t xml:space="preserve">in Lyon must possess competencies that extend beyond high-voltage power systems to include low-voltage communications and data networks. Smart streetlights, environmental sensors, and connected traffic systems are becoming ubiquitous. These devices require reliable power sources and robust communication protocols (such as Zigbee or LoRaWAN). Engineers are tasked with designing hybrid systems that balance energy consumption with connectivity needs.</w:t>
      </w:r>
    </w:p>
    <w:bookmarkEnd w:id="23"/>
    <w:bookmarkStart w:id="24" w:name="building-energy-management"/>
    <w:p>
      <w:pPr>
        <w:pStyle w:val="Heading3"/>
      </w:pPr>
      <w:r>
        <w:t xml:space="preserve">3.2 Building Energy Management</w:t>
      </w:r>
    </w:p>
    <w:p>
      <w:pPr>
        <w:pStyle w:val="FirstParagraph"/>
      </w:pPr>
      <w:r>
        <w:t xml:space="preserve">Lyon’s architectural landscape is a mix of medieval structures and modern developments like the Part-Dieu district. Retrofitting older buildings to meet current energy standards while preserving historical integrity is a significant challenge. Electrical Engineers design Building Management Systems (BMS) that optimize heating, cooling, and lighting based on real-time occupancy data. This requires a deep understanding of thermal dynamics coupled with electrical circuit design.</w:t>
      </w:r>
    </w:p>
    <w:bookmarkEnd w:id="24"/>
    <w:bookmarkEnd w:id="25"/>
    <w:bookmarkStart w:id="28" w:name="renewable-energy-and-grid-resilience"/>
    <w:p>
      <w:pPr>
        <w:pStyle w:val="Heading2"/>
      </w:pPr>
      <w:r>
        <w:t xml:space="preserve">4. Renewable Energy and Grid Resilience</w:t>
      </w:r>
    </w:p>
    <w:p>
      <w:pPr>
        <w:pStyle w:val="FirstParagraph"/>
      </w:pPr>
      <w:r>
        <w:t xml:space="preserve">A primary focus for engineering firms in France is the transition to renewable energy sources. Lyon, like many French cities, adheres to national goals set by the Grenelle de l'Environnement and subsequent climate laws. The local grid must accommodate intermittent power sources such as solar panels on residential roofs and wind farms in the surrounding regions.</w:t>
      </w:r>
    </w:p>
    <w:bookmarkStart w:id="26" w:name="the-role-of-storage-solutions"/>
    <w:p>
      <w:pPr>
        <w:pStyle w:val="Heading3"/>
      </w:pPr>
      <w:r>
        <w:t xml:space="preserve">4.1 The Role of Storage Solutions</w:t>
      </w:r>
    </w:p>
    <w:p>
      <w:pPr>
        <w:pStyle w:val="FirstParagraph"/>
      </w:pPr>
      <w:r>
        <w:t xml:space="preserve">To stabilize the grid, Electrical Engineers are increasingly involved in designing battery storage solutions. In Lyon, this involves not just industrial-scale storage but also micro-grid management for commercial districts. The engineer’s role here is critical in ensuring that the transition to green energy does not compromise the reliability of supply for hospitals, public transport, and residential areas.</w:t>
      </w:r>
    </w:p>
    <w:bookmarkEnd w:id="26"/>
    <w:bookmarkStart w:id="27" w:name="electric-mobility-infrastructure"/>
    <w:p>
      <w:pPr>
        <w:pStyle w:val="Heading3"/>
      </w:pPr>
      <w:r>
        <w:t xml:space="preserve">4.2 Electric Mobility Infrastructure</w:t>
      </w:r>
    </w:p>
    <w:p>
      <w:pPr>
        <w:pStyle w:val="FirstParagraph"/>
      </w:pPr>
      <w:r>
        <w:t xml:space="preserve">The promotion of electric vehicles (EVs) is a key component of Lyon’s sustainability strategy. Electrical Engineers are responsible for the planning and installation of EV charging infrastructure across the city. This involves complex load balancing to prevent overloading local distribution networks during peak charging hours. The coordination between urban planners and electrical engineers is vital to ensure that charging stations are accessible without disrupting existing power flows.</w:t>
      </w:r>
    </w:p>
    <w:bookmarkEnd w:id="27"/>
    <w:bookmarkEnd w:id="28"/>
    <w:bookmarkStart w:id="29" w:name="X9f287a84189776481c7bd40346ebe631b569e94"/>
    <w:p>
      <w:pPr>
        <w:pStyle w:val="Heading2"/>
      </w:pPr>
      <w:r>
        <w:t xml:space="preserve">5. Educational and Professional Standards in France</w:t>
      </w:r>
    </w:p>
    <w:p>
      <w:pPr>
        <w:pStyle w:val="FirstParagraph"/>
      </w:pPr>
      <w:r>
        <w:t xml:space="preserve">Becoming an Electrical Engineer in France typically involves attending a "Grande École" or a university engineering program, followed by rigorous accreditation. In the Lyon region, institutions such as INSA Lyon and École Centrale de Lille (with campuses nearby) produce highly skilled graduates. These programs emphasize not only theoretical physics and mathematics but also project management and ethical considerations.</w:t>
      </w:r>
    </w:p>
    <w:p>
      <w:pPr>
        <w:pStyle w:val="BodyText"/>
      </w:pPr>
      <w:r>
        <w:t xml:space="preserve">The professional title of "Ingénieur" in France is protected, ensuring that anyone calling themselves an Electrical Engineer has met high standards of competence. This regulatory framework ensures trust in the safety and efficiency of electrical installations throughout Lyon, from residential apartments to large industrial complexes like those on the Gerland site.</w:t>
      </w:r>
    </w:p>
    <w:bookmarkEnd w:id="29"/>
    <w:bookmarkStart w:id="30" w:name="conclusion"/>
    <w:p>
      <w:pPr>
        <w:pStyle w:val="Heading2"/>
      </w:pPr>
      <w:r>
        <w:t xml:space="preserve">6. Conclusion</w:t>
      </w:r>
    </w:p>
    <w:p>
      <w:pPr>
        <w:pStyle w:val="FirstParagraph"/>
      </w:pPr>
      <w:r>
        <w:t xml:space="preserve">The profession of Electrical Engineer is dynamic and evolving, particularly in a city like Lyon that balances historical preservation with futuristic ambition. From the initial electrification of the silk industry to today’s smart grid implementations, engineers have been the invisible architects of Lyon’s modern life.</w:t>
      </w:r>
    </w:p>
    <w:p>
      <w:pPr>
        <w:pStyle w:val="BodyText"/>
      </w:pPr>
      <w:r>
        <w:t xml:space="preserve">As France continues to push for carbon neutrality by 2050, the importance of skilled Electrical Engineers in Lyon will only grow. They are not merely technicians maintaining wires; they are strategists shaping a sustainable future. Their ability to integrate renewable energy, manage complex data networks, and design resilient infrastructure defines the quality of life for millions of residents. Therefore, investing in engineering education and supporting this profession is crucial for the continued prosperity and sustainability of</w:t>
      </w:r>
      <w:r>
        <w:t xml:space="preserve"> </w:t>
      </w:r>
      <w:r>
        <w:rPr>
          <w:bCs/>
          <w:b/>
        </w:rPr>
        <w:t xml:space="preserve">France Lyon</w:t>
      </w:r>
      <w:r>
        <w:t xml:space="preserve">.</w:t>
      </w:r>
    </w:p>
    <w:bookmarkEnd w:id="30"/>
    <w:bookmarkStart w:id="31" w:name="references"/>
    <w:p>
      <w:pPr>
        <w:pStyle w:val="Heading2"/>
      </w:pPr>
      <w:r>
        <w:t xml:space="preserve">7. References</w:t>
      </w:r>
    </w:p>
    <w:p>
      <w:pPr>
        <w:numPr>
          <w:ilvl w:val="0"/>
          <w:numId w:val="1001"/>
        </w:numPr>
        <w:pStyle w:val="Compact"/>
      </w:pPr>
      <w:r>
        <w:t xml:space="preserve">[1] French Ministry of Ecological Transition. "Energy Strategy in Urban Areas." Paris: La Documentation Française, 2021.</w:t>
      </w:r>
    </w:p>
    <w:p>
      <w:pPr>
        <w:numPr>
          <w:ilvl w:val="0"/>
          <w:numId w:val="1001"/>
        </w:numPr>
        <w:pStyle w:val="Compact"/>
      </w:pPr>
      <w:r>
        <w:t xml:space="preserve">[2] City of Lyon. "Smart City Plan 2030." Lyon Municipality Report, 2019.</w:t>
      </w:r>
    </w:p>
    <w:p>
      <w:pPr>
        <w:numPr>
          <w:ilvl w:val="0"/>
          <w:numId w:val="1001"/>
        </w:numPr>
        <w:pStyle w:val="Compact"/>
      </w:pPr>
      <w:r>
        <w:t xml:space="preserve">[3] INSA Lyon. "Engineering Education and Industrial Partnership in the Rhône-Alpes Region." Journal of Engineering Education in France, Vol. 14, No. 2, 2020.</w:t>
      </w:r>
    </w:p>
    <w:p>
      <w:pPr>
        <w:numPr>
          <w:ilvl w:val="0"/>
          <w:numId w:val="1001"/>
        </w:numPr>
        <w:pStyle w:val="Compact"/>
      </w:pPr>
      <w:r>
        <w:t xml:space="preserve">[4] European Association of Electrical Engineers (EATW). "Grid Modernization Challenges in Historic European Cities." Proceedings of the IEEE Lyon Conference, 2018.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Electrical Engineer in France, Lyon</dc:title>
  <dc:creator/>
  <dc:language>en</dc:language>
  <cp:keywords/>
  <dcterms:created xsi:type="dcterms:W3CDTF">2026-07-29T05:31:36Z</dcterms:created>
  <dcterms:modified xsi:type="dcterms:W3CDTF">2026-07-29T05:31:36Z</dcterms:modified>
</cp:coreProperties>
</file>

<file path=docProps/custom.xml><?xml version="1.0" encoding="utf-8"?>
<Properties xmlns="http://schemas.openxmlformats.org/officeDocument/2006/custom-properties" xmlns:vt="http://schemas.openxmlformats.org/officeDocument/2006/docPropsVTypes"/>
</file>