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defe93a350fe1cb9683c165302979acb4d353fd"/>
    <w:p>
      <w:pPr>
        <w:pStyle w:val="Heading1"/>
      </w:pPr>
      <w:r>
        <w:rPr>
          <w:bCs/>
          <w:b/>
        </w:rPr>
        <w:t xml:space="preserve">The Role of the Electrical Engineer in France Marseille</w:t>
      </w:r>
    </w:p>
    <w:p>
      <w:pPr>
        <w:pStyle w:val="FirstParagraph"/>
      </w:pPr>
      <w:r>
        <w:rPr>
          <w:bCs/>
          <w:b/>
        </w:rPr>
        <w:t xml:space="preserve">A Term Paper submitted for academic consideration.</w:t>
      </w:r>
    </w:p>
    <w:bookmarkEnd w:id="20"/>
    <w:bookmarkStart w:id="21" w:name="introduction"/>
    <w:p>
      <w:pPr>
        <w:pStyle w:val="Heading2"/>
      </w:pPr>
      <w:r>
        <w:rPr>
          <w:bCs/>
          <w:b/>
        </w:rPr>
        <w:t xml:space="preserve">Introduction</w:t>
      </w:r>
    </w:p>
    <w:p>
      <w:pPr>
        <w:pStyle w:val="FirstParagraph"/>
      </w:pPr>
      <w:r>
        <w:t xml:space="preserve">In the modern era of technological advancement and sustainable development, the role of an Electrical Engineer has become increasingly pivotal across various industries. This importance is particularly pronounced in dynamic urban centers like France Marseille, a city that serves as a critical hub for energy innovation, industrial growth, and smart infrastructure development within the Mediterranean region. As</w:t>
      </w:r>
      <w:r>
        <w:t xml:space="preserve"> </w:t>
      </w:r>
      <w:r>
        <w:rPr>
          <w:bCs/>
          <w:b/>
        </w:rPr>
        <w:t xml:space="preserve">France Marseille</w:t>
      </w:r>
      <w:r>
        <w:t xml:space="preserve"> </w:t>
      </w:r>
      <w:r>
        <w:t xml:space="preserve">continues to evolve into a center for renewable energy integration and digital transformation, the demand for skilled electrical engineers who can navigate complex technical landscapes while adhering to strict European regulatory standards has never been higher. This term paper explores the multifaceted responsibilities, challenges, and opportunities faced by electrical engineers operating within this specific geographical and industrial context.</w:t>
      </w:r>
    </w:p>
    <w:bookmarkEnd w:id="21"/>
    <w:bookmarkStart w:id="22" w:name="X0a63893cb21423db2d2336ee695d3365418f5dd"/>
    <w:p>
      <w:pPr>
        <w:pStyle w:val="Heading2"/>
      </w:pPr>
      <w:r>
        <w:rPr>
          <w:bCs/>
          <w:b/>
        </w:rPr>
        <w:t xml:space="preserve">The Industrial Landscape of France Marseille</w:t>
      </w:r>
    </w:p>
    <w:p>
      <w:pPr>
        <w:pStyle w:val="FirstParagraph"/>
      </w:pPr>
      <w:r>
        <w:t xml:space="preserve">To understand the significance of an electrical engineer in</w:t>
      </w:r>
      <w:r>
        <w:t xml:space="preserve"> </w:t>
      </w:r>
      <w:r>
        <w:rPr>
          <w:bCs/>
          <w:b/>
        </w:rPr>
        <w:t xml:space="preserve">France Marseille</w:t>
      </w:r>
      <w:r>
        <w:t xml:space="preserve">, one must first appreciate the unique industrial ecosystem of the region. Historically known for its port activities and manufacturing base,</w:t>
      </w:r>
      <w:r>
        <w:t xml:space="preserve"> </w:t>
      </w:r>
      <w:r>
        <w:rPr>
          <w:bCs/>
          <w:b/>
        </w:rPr>
        <w:t xml:space="preserve">France Marseille</w:t>
      </w:r>
      <w:r>
        <w:t xml:space="preserve"> </w:t>
      </w:r>
      <w:r>
        <w:t xml:space="preserve">has undergone a significant economic transition over the past two decades. The city is now home to numerous high-tech firms specializing in renewable energy technologies, including solar photovoltaics and offshore wind power solutions, which are crucial given its coastal location. Furthermore, the presence of major automotive manufacturing plants and aerospace facilities means that electrical engineers are not only responsible for traditional power distribution but also for intricate automation systems and electric vehicle charging infrastructure.</w:t>
      </w:r>
    </w:p>
    <w:p>
      <w:pPr>
        <w:pStyle w:val="BodyText"/>
      </w:pPr>
      <w:r>
        <w:t xml:space="preserve">The port of</w:t>
      </w:r>
      <w:r>
        <w:t xml:space="preserve"> </w:t>
      </w:r>
      <w:r>
        <w:rPr>
          <w:bCs/>
          <w:b/>
        </w:rPr>
        <w:t xml:space="preserve">France Marseille</w:t>
      </w:r>
      <w:r>
        <w:t xml:space="preserve">, one of the largest in the Mediterranean, presents specific engineering challenges related to electrification and logistics. Modernizing port operations requires sophisticated electrical systems for automated cranes, electric cargo handling equipment, and shore power connections for vessels to reduce emissions while docked. These initiatives require electrical engineers who possess a deep understanding of both high-voltage distribution and smart grid technologies.</w:t>
      </w:r>
    </w:p>
    <w:bookmarkEnd w:id="22"/>
    <w:bookmarkStart w:id="23" w:name="Xc7aa1ad65e23261652da19dd7fc349e81999799"/>
    <w:p>
      <w:pPr>
        <w:pStyle w:val="Heading2"/>
      </w:pPr>
      <w:r>
        <w:rPr>
          <w:bCs/>
          <w:b/>
        </w:rPr>
        <w:t xml:space="preserve">Key Responsibilities of Electrical Engineers in This Context</w:t>
      </w:r>
    </w:p>
    <w:p>
      <w:pPr>
        <w:pStyle w:val="FirstParagraph"/>
      </w:pPr>
      <w:r>
        <w:t xml:space="preserve">The primary responsibility of an electrical engineer working in</w:t>
      </w:r>
      <w:r>
        <w:t xml:space="preserve"> </w:t>
      </w:r>
      <w:r>
        <w:rPr>
          <w:bCs/>
          <w:b/>
        </w:rPr>
        <w:t xml:space="preserve">France Marseille</w:t>
      </w:r>
      <w:r>
        <w:t xml:space="preserve"> </w:t>
      </w:r>
      <w:r>
        <w:t xml:space="preserve">involves designing, implementing, and maintaining electrical systems that meet both local municipal codes and broader European Union directives regarding safety and efficiency. This includes overseeing the installation of low-voltage wiring systems in residential buildings, ensuring compliance with the NF C 15-100 standard which is mandatory for most electrical installations in</w:t>
      </w:r>
      <w:r>
        <w:t xml:space="preserve"> </w:t>
      </w:r>
      <w:r>
        <w:rPr>
          <w:bCs/>
          <w:b/>
        </w:rPr>
        <w:t xml:space="preserve">France Marseille</w:t>
      </w:r>
      <w:r>
        <w:t xml:space="preserve"> </w:t>
      </w:r>
      <w:r>
        <w:t xml:space="preserve">and throughout France.</w:t>
      </w:r>
    </w:p>
    <w:p>
      <w:pPr>
        <w:pStyle w:val="BodyText"/>
      </w:pPr>
      <w:r>
        <w:t xml:space="preserve">In addition to construction-related duties, electrical engineers play a vital role in energy management strategies for commercial and industrial clients in</w:t>
      </w:r>
      <w:r>
        <w:t xml:space="preserve"> </w:t>
      </w:r>
      <w:r>
        <w:rPr>
          <w:bCs/>
          <w:b/>
        </w:rPr>
        <w:t xml:space="preserve">France Marseille</w:t>
      </w:r>
      <w:r>
        <w:t xml:space="preserve">. They are tasked with conducting energy audits, identifying inefficiencies, and proposing solutions such as LED lighting retrofits or advanced HVAC controls. Given the city's commitment to becoming a carbon-neutral metropolis by 2030, these professionals are instrumental in helping businesses reduce their carbon footprint through optimized electrical usage.</w:t>
      </w:r>
    </w:p>
    <w:bookmarkEnd w:id="23"/>
    <w:bookmarkStart w:id="24" w:name="challenges-faced-by-electrical-engineers"/>
    <w:p>
      <w:pPr>
        <w:pStyle w:val="Heading2"/>
      </w:pPr>
      <w:r>
        <w:rPr>
          <w:bCs/>
          <w:b/>
        </w:rPr>
        <w:t xml:space="preserve">Challenges Faced by Electrical Engineers</w:t>
      </w:r>
    </w:p>
    <w:p>
      <w:pPr>
        <w:pStyle w:val="FirstParagraph"/>
      </w:pPr>
      <w:r>
        <w:t xml:space="preserve">Despite the opportunities, electrical engineers operating in</w:t>
      </w:r>
      <w:r>
        <w:t xml:space="preserve"> </w:t>
      </w:r>
      <w:r>
        <w:rPr>
          <w:bCs/>
          <w:b/>
        </w:rPr>
        <w:t xml:space="preserve">France Marseille</w:t>
      </w:r>
    </w:p>
    <w:p>
      <w:pPr>
        <w:pStyle w:val="BodyText"/>
      </w:pPr>
      <w:r>
        <w:t xml:space="preserve">Another challenge is regulatory compliance and bureaucracy navigating through stringent French regulations which can sometimes slow down project timelines for electrical engineers in</w:t>
      </w:r>
      <w:r>
        <w:t xml:space="preserve"> </w:t>
      </w:r>
      <w:r>
        <w:rPr>
          <w:bCs/>
          <w:b/>
        </w:rPr>
        <w:t xml:space="preserve">France Marseille</w:t>
      </w:r>
      <w:r>
        <w:t xml:space="preserve">. Additionally there is a growing need for continuous professional development as new technologies emerge rapidly particularly in areas such as battery storage systems autonomous vehicle charging networks and smart home automation platforms.</w:t>
      </w:r>
    </w:p>
    <w:bookmarkEnd w:id="24"/>
    <w:bookmarkStart w:id="25" w:name="conclusion"/>
    <w:p>
      <w:pPr>
        <w:pStyle w:val="Heading2"/>
      </w:pPr>
      <w:r>
        <w:rPr>
          <w:bCs/>
          <w:b/>
        </w:rPr>
        <w:t xml:space="preserve">Conclusion</w:t>
      </w:r>
    </w:p>
    <w:p>
      <w:pPr>
        <w:pStyle w:val="FirstParagraph"/>
      </w:pPr>
      <w:r>
        <w:t xml:space="preserve">In conclusion the role of an electrical engineer in</w:t>
      </w:r>
      <w:r>
        <w:t xml:space="preserve"> </w:t>
      </w:r>
      <w:r>
        <w:rPr>
          <w:bCs/>
          <w:b/>
        </w:rPr>
        <w:t xml:space="preserve">France Marseille</w:t>
      </w:r>
      <w:r>
        <w:t xml:space="preserve">France Marseille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France Marseille</dc:title>
  <dc:creator/>
  <dc:language>en</dc:language>
  <cp:keywords/>
  <dcterms:created xsi:type="dcterms:W3CDTF">2026-07-29T05:03:13Z</dcterms:created>
  <dcterms:modified xsi:type="dcterms:W3CDTF">2026-07-29T05:03:13Z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