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Modernization</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34" w:name="X927219f3f36f3263b87758b2dc276c704871ecc"/>
    <w:p>
      <w:pPr>
        <w:pStyle w:val="Heading1"/>
      </w:pPr>
      <w:r>
        <w:t xml:space="preserve">The Role of Electrical Engineering in the Reconstruction and Modernization of Iraq Baghdad</w:t>
      </w:r>
    </w:p>
    <w:p>
      <w:pPr>
        <w:pStyle w:val="FirstParagraph"/>
      </w:pPr>
      <w:r>
        <w:rPr>
          <w:bCs/>
          <w:b/>
        </w:rPr>
        <w:t xml:space="preserve">A Term Paper Presented for the Study of Infrastructure Development</w:t>
      </w:r>
      <w:r>
        <w:br/>
      </w:r>
      <w:r>
        <w:rPr>
          <w:bCs/>
          <w:b/>
        </w:rPr>
        <w:t xml:space="preserve">In Partial Fulfillment of Academic Requirements</w:t>
      </w:r>
      <w:r>
        <w:br/>
      </w:r>
      <w:r>
        <w:rPr>
          <w:bCs/>
          <w:b/>
        </w:rPr>
        <w:t xml:space="preserve">Date: October 2023</w:t>
      </w:r>
    </w:p>
    <w:bookmarkStart w:id="20" w:name="abstract"/>
    <w:p>
      <w:pPr>
        <w:pStyle w:val="Heading2"/>
      </w:pPr>
      <w:r>
        <w:t xml:space="preserve">Abstract</w:t>
      </w:r>
    </w:p>
    <w:p>
      <w:pPr>
        <w:pStyle w:val="FirstParagraph"/>
      </w:pPr>
      <w:r>
        <w:t xml:space="preserve">The city of Baghdad, as the capital and cultural heart of Iraq, has faced decades of conflict, sanctions, and infrastructural degradation. Central to the nation’s recovery is the rehabilitation of its power grid and electrical systems. This term paper explores the critical role played by</w:t>
      </w:r>
      <w:r>
        <w:t xml:space="preserve"> </w:t>
      </w:r>
      <w:r>
        <w:rPr>
          <w:bCs/>
          <w:b/>
        </w:rPr>
        <w:t xml:space="preserve">Electrical Engineers</w:t>
      </w:r>
      <w:r>
        <w:t xml:space="preserve"> </w:t>
      </w:r>
      <w:r>
        <w:t xml:space="preserve">in rebuilding</w:t>
      </w:r>
      <w:r>
        <w:t xml:space="preserve"> </w:t>
      </w:r>
      <w:r>
        <w:rPr>
          <w:bCs/>
          <w:b/>
        </w:rPr>
        <w:t xml:space="preserve">Iraq Baghdad</w:t>
      </w:r>
      <w:r>
        <w:t xml:space="preserve">. It examines the historical context of power shortages, current technological interventions, challenges in implementation, and future prospects for sustainable energy solutions. The study highlights how professional engineering expertise is indispensable for transforming a broken grid into a resilient, modern network capable of supporting economic growth and improving the quality of life for millions of residents.</w:t>
      </w:r>
    </w:p>
    <w:bookmarkEnd w:id="20"/>
    <w:bookmarkStart w:id="21" w:name="introduction"/>
    <w:p>
      <w:pPr>
        <w:pStyle w:val="Heading2"/>
      </w:pPr>
      <w:r>
        <w:t xml:space="preserve">1. Introduction</w:t>
      </w:r>
    </w:p>
    <w:p>
      <w:pPr>
        <w:pStyle w:val="FirstParagraph"/>
      </w:pPr>
      <w:r>
        <w:t xml:space="preserve">The infrastructure of</w:t>
      </w:r>
      <w:r>
        <w:t xml:space="preserve"> </w:t>
      </w:r>
      <w:r>
        <w:rPr>
          <w:bCs/>
          <w:b/>
        </w:rPr>
        <w:t xml:space="preserve">Iraq Baghdad</w:t>
      </w:r>
      <w:r>
        <w:t xml:space="preserve"> </w:t>
      </w:r>
      <w:r>
        <w:t xml:space="preserve">has long been a casualty of geopolitical instability. Among the most critical sectors to suffer is the electrical power system, which provides electricity for residential, commercial, and industrial needs. For years, citizens have endured severe load-shedding and reliance on private generators due to insufficient state-provided power. The reconstruction of this sector is not merely a technical task but a socio-economic imperative.</w:t>
      </w:r>
      <w:r>
        <w:t xml:space="preserve"> </w:t>
      </w:r>
      <w:r>
        <w:rPr>
          <w:bCs/>
          <w:b/>
        </w:rPr>
        <w:t xml:space="preserve">Electrical Engineers</w:t>
      </w:r>
      <w:r>
        <w:t xml:space="preserve"> </w:t>
      </w:r>
      <w:r>
        <w:t xml:space="preserve">stand at the forefront of this transformation, tasked with designing, implementing, and maintaining complex power distribution networks that meet modern standards while utilizing available resources efficiently.</w:t>
      </w:r>
    </w:p>
    <w:p>
      <w:pPr>
        <w:pStyle w:val="BodyText"/>
      </w:pPr>
      <w:r>
        <w:t xml:space="preserve">This term paper argues that the effective deployment of electrical engineering principles is essential for solving the chronic energy crisis in</w:t>
      </w:r>
      <w:r>
        <w:t xml:space="preserve"> </w:t>
      </w:r>
      <w:r>
        <w:rPr>
          <w:bCs/>
          <w:b/>
        </w:rPr>
        <w:t xml:space="preserve">Iraq Baghdad</w:t>
      </w:r>
      <w:r>
        <w:t xml:space="preserve">. By analyzing current projects, identifying technical bottlenecks, and proposing innovative solutions such as renewable energy integration, this document outlines a roadmap for sustainable electrification.</w:t>
      </w:r>
    </w:p>
    <w:bookmarkEnd w:id="21"/>
    <w:bookmarkStart w:id="22" w:name="X03f687adbdeacde3b3ea05752b6a18762237105"/>
    <w:p>
      <w:pPr>
        <w:pStyle w:val="Heading2"/>
      </w:pPr>
      <w:r>
        <w:t xml:space="preserve">2. Historical Context of Power Infrastructure in Iraq Baghdad</w:t>
      </w:r>
    </w:p>
    <w:p>
      <w:pPr>
        <w:pStyle w:val="FirstParagraph"/>
      </w:pPr>
      <w:r>
        <w:t xml:space="preserve">The electrical grid in</w:t>
      </w:r>
      <w:r>
        <w:t xml:space="preserve"> </w:t>
      </w:r>
      <w:r>
        <w:rPr>
          <w:bCs/>
          <w:b/>
        </w:rPr>
        <w:t xml:space="preserve">Iraq Baghdad</w:t>
      </w:r>
      <w:r>
        <w:t xml:space="preserve"> </w:t>
      </w:r>
      <w:r>
        <w:t xml:space="preserve">was once among the most advanced in the Middle East during the 1970s and early 1980s. However, subsequent wars, international sanctions, and internal conflict led to widespread damage of power plants, transmission lines, and substations. By the early 2000s, much of Baghdad’s infrastructure was in disrepair. The loss of skilled personnel during years of instability further exacerbated the problem.</w:t>
      </w:r>
    </w:p>
    <w:p>
      <w:pPr>
        <w:pStyle w:val="BodyText"/>
      </w:pPr>
      <w:r>
        <w:t xml:space="preserve">Rebuilding this system requires more than just replacing damaged equipment; it demands a holistic approach to grid management.</w:t>
      </w:r>
      <w:r>
        <w:t xml:space="preserve"> </w:t>
      </w:r>
      <w:r>
        <w:rPr>
          <w:bCs/>
          <w:b/>
        </w:rPr>
        <w:t xml:space="preserve">Electrical Engineers</w:t>
      </w:r>
      <w:r>
        <w:t xml:space="preserve"> </w:t>
      </w:r>
      <w:r>
        <w:t xml:space="preserve">have been instrumental in assessing damage, restoring basic functionality, and planning for long-term expansion. The historical neglect has resulted in a system that is vulnerable to overloads and inefficient in energy distribution.</w:t>
      </w:r>
    </w:p>
    <w:bookmarkEnd w:id="22"/>
    <w:bookmarkStart w:id="26" w:name="Xe6e4a64d8b44d416d435bf8b51aef3cdf309473"/>
    <w:p>
      <w:pPr>
        <w:pStyle w:val="Heading2"/>
      </w:pPr>
      <w:r>
        <w:t xml:space="preserve">3. The Role of Electrical Engineers in Grid Rehabilitation</w:t>
      </w:r>
    </w:p>
    <w:p>
      <w:pPr>
        <w:pStyle w:val="FirstParagraph"/>
      </w:pPr>
      <w:r>
        <w:t xml:space="preserve">The primary responsibility of</w:t>
      </w:r>
      <w:r>
        <w:t xml:space="preserve"> </w:t>
      </w:r>
      <w:r>
        <w:rPr>
          <w:bCs/>
          <w:b/>
        </w:rPr>
        <w:t xml:space="preserve">Electrical Engineers</w:t>
      </w:r>
      <w:r>
        <w:t xml:space="preserve"> </w:t>
      </w:r>
      <w:r>
        <w:t xml:space="preserve">in</w:t>
      </w:r>
      <w:r>
        <w:t xml:space="preserve"> </w:t>
      </w:r>
      <w:r>
        <w:rPr>
          <w:bCs/>
          <w:b/>
        </w:rPr>
        <w:t xml:space="preserve">Iraq Baghdad</w:t>
      </w:r>
      <w:r>
        <w:t xml:space="preserve"> </w:t>
      </w:r>
      <w:r>
        <w:t xml:space="preserve">is to stabilize and expand the national grid. This involves several key technical areas:</w:t>
      </w:r>
    </w:p>
    <w:bookmarkStart w:id="23" w:name="power-plant-optimization-and-restoration"/>
    <w:p>
      <w:pPr>
        <w:pStyle w:val="Heading3"/>
      </w:pPr>
      <w:r>
        <w:t xml:space="preserve">3.1 Power Plant Optimization and Restoration</w:t>
      </w:r>
    </w:p>
    <w:p>
      <w:pPr>
        <w:pStyle w:val="FirstParagraph"/>
      </w:pPr>
      <w:r>
        <w:t xml:space="preserve">Much of Iraq’s electricity generation comes from thermal power plants located near the Tigris River.</w:t>
      </w:r>
      <w:r>
        <w:t xml:space="preserve"> </w:t>
      </w:r>
      <w:r>
        <w:rPr>
          <w:bCs/>
          <w:b/>
        </w:rPr>
        <w:t xml:space="preserve">Electrical Engineers</w:t>
      </w:r>
      <w:r>
        <w:t xml:space="preserve"> </w:t>
      </w:r>
      <w:r>
        <w:t xml:space="preserve">work to refurbish old turbines, improve fuel efficiency, and reduce emissions. They also focus on maintaining synchronization between multiple power sources to prevent blackouts.</w:t>
      </w:r>
    </w:p>
    <w:bookmarkEnd w:id="23"/>
    <w:bookmarkStart w:id="24" w:name="X094f6a7be764bc6e687352ffc2d1f77a6234d6a"/>
    <w:p>
      <w:pPr>
        <w:pStyle w:val="Heading3"/>
      </w:pPr>
      <w:r>
        <w:t xml:space="preserve">3.2 Transmission and Distribution Network Upgrade</w:t>
      </w:r>
    </w:p>
    <w:p>
      <w:pPr>
        <w:pStyle w:val="FirstParagraph"/>
      </w:pPr>
      <w:r>
        <w:t xml:space="preserve">A significant portion of generated power in</w:t>
      </w:r>
      <w:r>
        <w:t xml:space="preserve"> </w:t>
      </w:r>
      <w:r>
        <w:rPr>
          <w:bCs/>
          <w:b/>
        </w:rPr>
        <w:t xml:space="preserve">Iraq Baghdad</w:t>
      </w:r>
      <w:r>
        <w:t xml:space="preserve"> </w:t>
      </w:r>
      <w:r>
        <w:t xml:space="preserve">is lost due to transmission inefficiencies and theft. Electrical engineers design high-voltage transmission lines that minimize resistance losses and implement smart metering technologies to detect unauthorized consumption. Upgrading substations with modern protective relays ensures that faults are isolated quickly, preventing cascading failures.</w:t>
      </w:r>
    </w:p>
    <w:bookmarkEnd w:id="24"/>
    <w:bookmarkStart w:id="25" w:name="X769573affff0079ce415a30b1427811a88b9aa5"/>
    <w:p>
      <w:pPr>
        <w:pStyle w:val="Heading3"/>
      </w:pPr>
      <w:r>
        <w:t xml:space="preserve">3.3 Implementation of Smart Grid Technologies</w:t>
      </w:r>
    </w:p>
    <w:p>
      <w:pPr>
        <w:pStyle w:val="FirstParagraph"/>
      </w:pPr>
      <w:r>
        <w:t xml:space="preserve">To move beyond traditional models,</w:t>
      </w:r>
      <w:r>
        <w:t xml:space="preserve"> </w:t>
      </w:r>
      <w:r>
        <w:rPr>
          <w:bCs/>
          <w:b/>
        </w:rPr>
        <w:t xml:space="preserve">Electrical Engineers</w:t>
      </w:r>
      <w:r>
        <w:t xml:space="preserve"> </w:t>
      </w:r>
      <w:r>
        <w:t xml:space="preserve">in Baghdad are increasingly adopting smart grid concepts. These include automated demand response systems, real-time monitoring of load conditions, and integration of distributed energy resources. Smart grids allow for better balancing of supply and demand, which is crucial in a city with fluctuating usage patterns.</w:t>
      </w:r>
    </w:p>
    <w:bookmarkEnd w:id="25"/>
    <w:bookmarkEnd w:id="26"/>
    <w:bookmarkStart w:id="30" w:name="X759637a2c329a572ba15fb5cf4e4c97dbfa2f15"/>
    <w:p>
      <w:pPr>
        <w:pStyle w:val="Heading2"/>
      </w:pPr>
      <w:r>
        <w:t xml:space="preserve">4. Challenges Facing Electrical Engineering Projects in Iraq Baghdad</w:t>
      </w:r>
    </w:p>
    <w:p>
      <w:pPr>
        <w:pStyle w:val="FirstParagraph"/>
      </w:pPr>
      <w:r>
        <w:t xml:space="preserve">Despite progress, several challenges hinder the full potential of electrical engineering interventions in</w:t>
      </w:r>
      <w:r>
        <w:t xml:space="preserve"> </w:t>
      </w:r>
      <w:r>
        <w:rPr>
          <w:bCs/>
          <w:b/>
        </w:rPr>
        <w:t xml:space="preserve">Iraq Baghdad</w:t>
      </w:r>
      <w:r>
        <w:t xml:space="preserve">.</w:t>
      </w:r>
    </w:p>
    <w:bookmarkStart w:id="27" w:name="funding-and-resource-constraints"/>
    <w:p>
      <w:pPr>
        <w:pStyle w:val="Heading3"/>
      </w:pPr>
      <w:r>
        <w:t xml:space="preserve">4.1 Funding and Resource Constraints</w:t>
      </w:r>
    </w:p>
    <w:p>
      <w:pPr>
        <w:pStyle w:val="FirstParagraph"/>
      </w:pPr>
      <w:r>
        <w:t xml:space="preserve">Ongoing budgetary limitations restrict the procurement of advanced equipment and technologies. While international partnerships provide some support, local funding remains insufficient for large-scale modernization projects.</w:t>
      </w:r>
    </w:p>
    <w:bookmarkEnd w:id="27"/>
    <w:bookmarkStart w:id="28" w:name="technical-expertise-and-training"/>
    <w:p>
      <w:pPr>
        <w:pStyle w:val="Heading3"/>
      </w:pPr>
      <w:r>
        <w:t xml:space="preserve">4.2 Technical Expertise and Training</w:t>
      </w:r>
    </w:p>
    <w:p>
      <w:pPr>
        <w:pStyle w:val="FirstParagraph"/>
      </w:pPr>
      <w:r>
        <w:t xml:space="preserve">The brain drain caused by decades of conflict has left a gap in specialized knowledge.</w:t>
      </w:r>
      <w:r>
        <w:t xml:space="preserve"> </w:t>
      </w:r>
      <w:r>
        <w:rPr>
          <w:bCs/>
          <w:b/>
        </w:rPr>
        <w:t xml:space="preserve">Electrical Engineers</w:t>
      </w:r>
      <w:r>
        <w:t xml:space="preserve"> </w:t>
      </w:r>
      <w:r>
        <w:t xml:space="preserve">in Baghdad often lack access to continuous professional development opportunities. There is a pressing need for training programs focused on renewable energy systems, power electronics, and grid cybersecurity.</w:t>
      </w:r>
    </w:p>
    <w:bookmarkEnd w:id="28"/>
    <w:bookmarkStart w:id="29" w:name="security-and-political-instability"/>
    <w:p>
      <w:pPr>
        <w:pStyle w:val="Heading3"/>
      </w:pPr>
      <w:r>
        <w:t xml:space="preserve">4.3 Security and Political Instability</w:t>
      </w:r>
    </w:p>
    <w:p>
      <w:pPr>
        <w:pStyle w:val="FirstParagraph"/>
      </w:pPr>
      <w:r>
        <w:t xml:space="preserve">Safety remains a concern for engineers working on field installations. Ensuring the security of critical infrastructure against vandalism or sabotage requires coordination between engineering teams and local authorities.</w:t>
      </w:r>
    </w:p>
    <w:bookmarkEnd w:id="29"/>
    <w:bookmarkEnd w:id="30"/>
    <w:bookmarkStart w:id="31" w:name="X04044c6bafeebc0b81d21623de9e09d866734d6"/>
    <w:p>
      <w:pPr>
        <w:pStyle w:val="Heading2"/>
      </w:pPr>
      <w:r>
        <w:t xml:space="preserve">5. Future Directions: Renewable Energy Integration</w:t>
      </w:r>
    </w:p>
    <w:p>
      <w:pPr>
        <w:pStyle w:val="FirstParagraph"/>
      </w:pPr>
      <w:r>
        <w:t xml:space="preserve">Iraq’s geographic location offers abundant solar irradiance, making it an ideal candidate for solar energy adoption.</w:t>
      </w:r>
      <w:r>
        <w:t xml:space="preserve"> </w:t>
      </w:r>
      <w:r>
        <w:rPr>
          <w:bCs/>
          <w:b/>
        </w:rPr>
        <w:t xml:space="preserve">Electrical Engineers</w:t>
      </w:r>
      <w:r>
        <w:t xml:space="preserve"> </w:t>
      </w:r>
      <w:r>
        <w:t xml:space="preserve">are playing a pivotal role in integrating photovoltaic (PV) systems into the</w:t>
      </w:r>
      <w:r>
        <w:t xml:space="preserve"> </w:t>
      </w:r>
      <w:r>
        <w:rPr>
          <w:bCs/>
          <w:b/>
        </w:rPr>
        <w:t xml:space="preserve">Iraq Baghdad</w:t>
      </w:r>
      <w:r>
        <w:t xml:space="preserve"> </w:t>
      </w:r>
      <w:r>
        <w:t xml:space="preserve">grid. Projects include large-scale solar farms on the outskirts of the city and rooftop installations for residential buildings.</w:t>
      </w:r>
    </w:p>
    <w:p>
      <w:pPr>
        <w:pStyle w:val="BodyText"/>
      </w:pPr>
      <w:r>
        <w:t xml:space="preserve">The technical challenge lies in managing the intermittency of solar power. Engineers must design inverters, energy storage systems, and control algorithms that ensure stable voltage and frequency despite variable input from renewable sources. Furthermore, hybrid systems combining natural gas turbines with solar panels can provide a more reliable baseline load while reducing carbon emissions.</w:t>
      </w:r>
    </w:p>
    <w:bookmarkEnd w:id="31"/>
    <w:bookmarkStart w:id="32" w:name="conclusion"/>
    <w:p>
      <w:pPr>
        <w:pStyle w:val="Heading2"/>
      </w:pPr>
      <w:r>
        <w:t xml:space="preserve">6. Conclusion</w:t>
      </w:r>
    </w:p>
    <w:p>
      <w:pPr>
        <w:pStyle w:val="FirstParagraph"/>
      </w:pPr>
      <w:r>
        <w:t xml:space="preserve">The reconstruction of</w:t>
      </w:r>
      <w:r>
        <w:t xml:space="preserve"> </w:t>
      </w:r>
      <w:r>
        <w:rPr>
          <w:bCs/>
          <w:b/>
        </w:rPr>
        <w:t xml:space="preserve">Iraq Baghdad</w:t>
      </w:r>
      <w:r>
        <w:t xml:space="preserve">'s electrical infrastructure is a complex, multifaceted endeavor that relies heavily on the expertise of</w:t>
      </w:r>
      <w:r>
        <w:t xml:space="preserve"> </w:t>
      </w:r>
      <w:r>
        <w:rPr>
          <w:bCs/>
          <w:b/>
        </w:rPr>
        <w:t xml:space="preserve">Electrical Engineers</w:t>
      </w:r>
      <w:r>
        <w:t xml:space="preserve">. From restoring damaged power plants to implementing smart grid technologies and integrating renewable energy sources, these professionals are driving the city toward a more resilient and sustainable future. While challenges such as funding shortages and skill gaps persist, ongoing efforts in education, international collaboration, and technological innovation offer hope.</w:t>
      </w:r>
    </w:p>
    <w:p>
      <w:pPr>
        <w:pStyle w:val="BodyText"/>
      </w:pPr>
      <w:r>
        <w:t xml:space="preserve">Ultimately, the success of</w:t>
      </w:r>
      <w:r>
        <w:t xml:space="preserve"> </w:t>
      </w:r>
      <w:r>
        <w:rPr>
          <w:bCs/>
          <w:b/>
        </w:rPr>
        <w:t xml:space="preserve">Iraq Baghdad</w:t>
      </w:r>
      <w:r>
        <w:t xml:space="preserve">'s electrification depends not only on hardware but also on human capital. Investing in engineering education and empowering local professionals will ensure that the city’s power system meets the needs of its growing population for generations to come. The role of</w:t>
      </w:r>
      <w:r>
        <w:t xml:space="preserve"> </w:t>
      </w:r>
      <w:r>
        <w:rPr>
          <w:bCs/>
          <w:b/>
        </w:rPr>
        <w:t xml:space="preserve">Electrical Engineers</w:t>
      </w:r>
      <w:r>
        <w:t xml:space="preserve"> </w:t>
      </w:r>
      <w:r>
        <w:t xml:space="preserve">is therefore not just technical but foundational to the broader socio-economic revival of Iraq.</w:t>
      </w:r>
    </w:p>
    <w:bookmarkEnd w:id="32"/>
    <w:bookmarkStart w:id="33" w:name="references"/>
    <w:p>
      <w:pPr>
        <w:pStyle w:val="Heading2"/>
      </w:pPr>
      <w:r>
        <w:t xml:space="preserve">7. References</w:t>
      </w:r>
    </w:p>
    <w:p>
      <w:pPr>
        <w:pStyle w:val="FirstParagraph"/>
      </w:pPr>
      <w:r>
        <w:rPr>
          <w:iCs/>
          <w:i/>
        </w:rPr>
        <w:t xml:space="preserve">Note: In a formal academic setting, this section would include citations from engineering journals, government reports on Iraqi infrastructure, and case studies on renewable energy implementation in developing nations.</w:t>
      </w:r>
    </w:p>
    <w:p>
      <w:pPr>
        <w:numPr>
          <w:ilvl w:val="0"/>
          <w:numId w:val="1001"/>
        </w:numPr>
        <w:pStyle w:val="Compact"/>
      </w:pPr>
      <w:r>
        <w:t xml:space="preserve">Iraq Ministry of Electricity. (2021).</w:t>
      </w:r>
      <w:r>
        <w:t xml:space="preserve"> </w:t>
      </w:r>
      <w:r>
        <w:rPr>
          <w:bCs/>
          <w:b/>
        </w:rPr>
        <w:t xml:space="preserve">National Grid Development Strategy for Iraq Baghdad</w:t>
      </w:r>
      <w:r>
        <w:t xml:space="preserve">.</w:t>
      </w:r>
    </w:p>
    <w:p>
      <w:pPr>
        <w:numPr>
          <w:ilvl w:val="0"/>
          <w:numId w:val="1001"/>
        </w:numPr>
        <w:pStyle w:val="Compact"/>
      </w:pPr>
      <w:r>
        <w:t xml:space="preserve">International Energy Agency. (2020).</w:t>
      </w:r>
      <w:r>
        <w:t xml:space="preserve"> </w:t>
      </w:r>
      <w:r>
        <w:rPr>
          <w:bCs/>
          <w:b/>
        </w:rPr>
        <w:t xml:space="preserve">Solar Power Potential in the Middle East</w:t>
      </w:r>
      <w:r>
        <w:t xml:space="preserve">.</w:t>
      </w:r>
    </w:p>
    <w:p>
      <w:pPr>
        <w:numPr>
          <w:ilvl w:val="0"/>
          <w:numId w:val="1001"/>
        </w:numPr>
        <w:pStyle w:val="Compact"/>
      </w:pPr>
      <w:r>
        <w:t xml:space="preserve">IEEE Transactions on Power Systems. (Various Issues). Articles on Smart Grid Implementation in Developing Regions.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the Reconstruction and Modernization of Iraq Baghdad</dc:title>
  <dc:creator/>
  <dc:language>en</dc:language>
  <cp:keywords/>
  <dcterms:created xsi:type="dcterms:W3CDTF">2026-07-29T07:43:09Z</dcterms:created>
  <dcterms:modified xsi:type="dcterms:W3CDTF">2026-07-29T07:43:09Z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