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Italy,</w:t>
      </w:r>
      <w:r>
        <w:t xml:space="preserve"> </w:t>
      </w:r>
      <w:r>
        <w:t xml:space="preserve">Rome</w:t>
      </w:r>
    </w:p>
    <w:bookmarkStart w:id="27" w:name="Xb8693d5158c670c2a7d2ddf47df6af557d39008"/>
    <w:p>
      <w:pPr>
        <w:pStyle w:val="Heading1"/>
      </w:pPr>
      <w:r>
        <w:t xml:space="preserve">The Role and Evolution of the Electrical Engineer in Italy, Rome</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Master’s Thesis / Senior Term Paper</w:t>
      </w:r>
      <w:r>
        <w:br/>
      </w:r>
      <w:r>
        <w:rPr>
          <w:bCs/>
          <w:b/>
        </w:rPr>
        <w:t xml:space="preserve">Subject:</w:t>
      </w:r>
      <w:r>
        <w:t xml:space="preserve"> </w:t>
      </w:r>
      <w:r>
        <w:t xml:space="preserve">Industrial Engineering &amp; Urban Infrastructure</w:t>
      </w:r>
    </w:p>
    <w:bookmarkStart w:id="20" w:name="i.-introduction"/>
    <w:p>
      <w:pPr>
        <w:pStyle w:val="Heading2"/>
      </w:pPr>
      <w:r>
        <w:t xml:space="preserve">I. Introduction</w:t>
      </w:r>
    </w:p>
    <w:p>
      <w:pPr>
        <w:pStyle w:val="FirstParagraph"/>
      </w:pPr>
      <w:r>
        <w:t xml:space="preserve">The intersection of ancient history and modern technological advancement creates a unique landscape for professional practice in Italy, specifically within the capital city of Rome. This term paper aims to explore the multifaceted role, responsibilities, and future trajectory of an Electrical Engineer operating within this distinct geographical and cultural context. Rome is not merely a backdrop; it is an active participant in engineering challenges due to its status as a UNESCO World Heritage site, a functioning modern metropolis, and the administrative heart of one of Europe’s largest economies.</w:t>
      </w:r>
      <w:r>
        <w:t xml:space="preserve"> </w:t>
      </w:r>
      <w:r>
        <w:t xml:space="preserve">For the Electrical Engineer in Italy Rome, the profession demands more than just technical proficiency in circuits or power systems. It requires a delicate balance between adhering to strict European Union standards, navigating complex Italian bureaucratic frameworks, and respecting the historical integrity of a city that has stood for millennia. The focus of this document will be on how an Electrical Engineer contributes to sustainable development, infrastructure modernization, and cultural preservation within this specific region.</w:t>
      </w:r>
    </w:p>
    <w:bookmarkEnd w:id="20"/>
    <w:bookmarkStart w:id="21" w:name="X08255a2e3a8f784d0cc758c1c555171b4dbd041"/>
    <w:p>
      <w:pPr>
        <w:pStyle w:val="Heading2"/>
      </w:pPr>
      <w:r>
        <w:t xml:space="preserve">II. Historical Context and Infrastructure Challenges in Rome</w:t>
      </w:r>
    </w:p>
    <w:p>
      <w:pPr>
        <w:pStyle w:val="FirstParagraph"/>
      </w:pPr>
      <w:r>
        <w:t xml:space="preserve">To understand the necessity of specialized electrical engineering in Rome, one must first appreciate the city's infrastructural complexity. Rome’s underground is a labyrinth of archaeological sites, ancient aqueducts, and medieval foundations. For an Electrical Engineer working in Italy Rome, digging for cable trenches or installing new substations is not a simple logistical task; it is a highly regulated process involving constant consultation with heritage protection agencies (Soprintendenza).</w:t>
      </w:r>
      <w:r>
        <w:t xml:space="preserve"> </w:t>
      </w:r>
      <w:r>
        <w:t xml:space="preserve">Historically, Italy’s electrical grid has undergone significant modernization since the mid-20th century. However, Rome faces specific challenges regarding aging infrastructure in its historic center. The Electrical Engineer plays a critical role in retrofitting these old buildings with modern safety standards without altering their aesthetic or structural integrity. This involves intricate work on low-voltage distribution systems, ensuring that heritage sites are equipped with fire detection and suppression systems that comply with current Italian law (Norme CEI).</w:t>
      </w:r>
    </w:p>
    <w:bookmarkEnd w:id="21"/>
    <w:bookmarkStart w:id="22" w:name="Xdc3fd5b736e01d16a5b069692e97915c9f5e807"/>
    <w:p>
      <w:pPr>
        <w:pStyle w:val="Heading2"/>
      </w:pPr>
      <w:r>
        <w:t xml:space="preserve">III. Renewable Energy Integration and Sustainability</w:t>
      </w:r>
    </w:p>
    <w:p>
      <w:pPr>
        <w:pStyle w:val="FirstParagraph"/>
      </w:pPr>
      <w:r>
        <w:t xml:space="preserve">One of the most pressing duties for an Electrical Engineer in Italy Rome today is the transition toward renewable energy sources. The European Green Deal has set ambitious targets for carbon neutrality, placing significant pressure on local municipalities to adapt their energy grids. In Rome, this translates into the widespread adoption of solar photovoltaic systems on residential and commercial rooftops.</w:t>
      </w:r>
      <w:r>
        <w:t xml:space="preserve"> </w:t>
      </w:r>
      <w:r>
        <w:t xml:space="preserve">The Electrical Engineer is responsible for designing grid-interactive inverter systems that can handle the intermittency of solar power while maintaining stability for the local distribution network managed by entities like A2A or Acea. Furthermore, with Rome’s hot climate, the demand for cooling is high, leading to increased energy consumption. Engineers are tasked with optimizing building management systems (BMS) to reduce this load. This involves integrating smart meters and IoT (Internet of Things) devices that allow for real-time monitoring and efficiency improvements. The ability to design energy-efficient solutions in a historic city where facade modifications are restricted is a key skill set required for an Electrical Engineer operating in this region.</w:t>
      </w:r>
    </w:p>
    <w:bookmarkEnd w:id="22"/>
    <w:bookmarkStart w:id="23" w:name="X728546cddb3a08b4242205311c54e31c52b0ff6"/>
    <w:p>
      <w:pPr>
        <w:pStyle w:val="Heading2"/>
      </w:pPr>
      <w:r>
        <w:t xml:space="preserve">IV. Transportation Electrification and Smart Mobility</w:t>
      </w:r>
    </w:p>
    <w:p>
      <w:pPr>
        <w:pStyle w:val="FirstParagraph"/>
      </w:pPr>
      <w:r>
        <w:t xml:space="preserve">Rome’s public transportation network, comprising the metro lines (A, B, and C), extensive bus networks, and future tram expansions, represents a massive electrical engineering undertaking. The Electrical Engineer is central to the design of traction power systems for these transit modes. Unlike standard commercial power usage, traction systems require robust high-voltage solutions capable of handling regenerative braking energy and sudden peak loads.</w:t>
      </w:r>
      <w:r>
        <w:t xml:space="preserve"> </w:t>
      </w:r>
      <w:r>
        <w:t xml:space="preserve">Moreover, as Italy commits to reducing fossil fuel dependency, the electrification of public buses in Rome is accelerating. The Electrical Engineer must plan charging infrastructure that can support heavy-duty electric vehicles without overloading existing local transformers. This requires sophisticated load forecasting models and grid reinforcement strategies. In Italy Rome, this task is complicated by limited space in dense urban areas, necessitating innovative solutions such as overhead catenary systems or opportunity charging at bus terminals rather than widespread street-level infrastructure.</w:t>
      </w:r>
    </w:p>
    <w:bookmarkEnd w:id="23"/>
    <w:bookmarkStart w:id="24" w:name="Xda512f46dbe7555d054c0743059cafbc654dd53"/>
    <w:p>
      <w:pPr>
        <w:pStyle w:val="Heading2"/>
      </w:pPr>
      <w:r>
        <w:t xml:space="preserve">V. Regulatory Framework and Professional Certification</w:t>
      </w:r>
    </w:p>
    <w:p>
      <w:pPr>
        <w:pStyle w:val="FirstParagraph"/>
      </w:pPr>
      <w:r>
        <w:t xml:space="preserve">The practice of engineering in Italy is strictly regulated. To operate legally as an Electrical Engineer in Italy Rome, one must be registered with the Order of Engineers (Ordine degli Ingegneri) of the Province of Rome. This certification ensures that professionals adhere to a code of ethics and continuous education standards.</w:t>
      </w:r>
      <w:r>
        <w:t xml:space="preserve"> </w:t>
      </w:r>
      <w:r>
        <w:t xml:space="preserve">Technical compliance is governed by the CEI (Comitato Elettrotecnico Italiano) norms, which align closely with IEC (International Electrotechnical Commission) standards but often include Italian-specific additions due to local environmental and historical conditions. For an Electrical Engineer, staying updated on changes in legislation regarding energy efficiency certifications (APE - Attestato di Prestazione Energetica) is crucial. In Rome, where building renovations are frequent, the electrical engineer’s signature is required on compliance documents that certify a building meets modern safety and efficiency standards before it can be sold or rented.</w:t>
      </w:r>
    </w:p>
    <w:bookmarkEnd w:id="24"/>
    <w:bookmarkStart w:id="25" w:name="X9adbb72bc752a76945038d68b0c8854809a0f12"/>
    <w:p>
      <w:pPr>
        <w:pStyle w:val="Heading2"/>
      </w:pPr>
      <w:r>
        <w:t xml:space="preserve">VI. Future Outlook: Smart Cities and Digitalization</w:t>
      </w:r>
    </w:p>
    <w:p>
      <w:pPr>
        <w:pStyle w:val="FirstParagraph"/>
      </w:pPr>
      <w:r>
        <w:t xml:space="preserve">Looking forward, the role of the Electrical Engineer in Italy Rome will increasingly converge with data science and digital infrastructure. The concept of the "Smart City" is being implemented in various districts of Rome, aiming to improve urban livability through technology. This includes smart street lighting that adjusts brightness based on pedestrian traffic, intelligent waste management systems with sensor networks, and advanced water leak detection using acoustic sensors powered by low-energy wireless networks.</w:t>
      </w:r>
      <w:r>
        <w:t xml:space="preserve"> </w:t>
      </w:r>
      <w:r>
        <w:t xml:space="preserve">The Electrical Engineer is the architect of these physical-digital hybrids. They must design power supplies for millions of sensors, ensure data security in industrial control systems (ICS), and manage the cybersecurity risks associated with critical infrastructure digitization. As Rome prepares for major international events and seeks to boost its tourism appeal through technological innovation, the demand for engineers who can bridge traditional electrical engineering with cyber-physical systems will grow exponentially.</w:t>
      </w:r>
    </w:p>
    <w:bookmarkEnd w:id="25"/>
    <w:bookmarkStart w:id="26" w:name="vii.-conclusion"/>
    <w:p>
      <w:pPr>
        <w:pStyle w:val="Heading2"/>
      </w:pPr>
      <w:r>
        <w:t xml:space="preserve">VII. Conclusion</w:t>
      </w:r>
    </w:p>
    <w:p>
      <w:pPr>
        <w:pStyle w:val="FirstParagraph"/>
      </w:pPr>
      <w:r>
        <w:t xml:space="preserve">In conclusion, the profession of an Electrical Engineer in Italy Rome is characterized by a unique blend of technical rigor, historical sensitivity, and regulatory complexity. It is not merely about connecting wires or installing panels; it is about sustaining a living museum while propelling it into a sustainable future. The Electrical Engineer serves as the guardian of energy reliability for millions of citizens and visitors alike, ensuring that the lights stay on in the Colosseum just as reliably as they do in modern office blocks in EUR.</w:t>
      </w:r>
      <w:r>
        <w:t xml:space="preserve"> </w:t>
      </w:r>
      <w:r>
        <w:t xml:space="preserve">As Italy continues to face climate challenges and economic shifts, the expertise required from an Electrical Engineer will only deepen. The ability to navigate the intersection of heritage preservation and technological innovation is what defines success for this professional group in Rome. Through sustainable energy integration, smart mobility solutions, and rigorous adherence to safety standards, Electrical Engineers remain indispensable to the continued vitality and modernization of Italy’s capital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Electrical Engineer in Italy, Rome</dc:title>
  <dc:creator/>
  <cp:keywords/>
  <dcterms:created xsi:type="dcterms:W3CDTF">2026-07-29T05:30:34Z</dcterms:created>
  <dcterms:modified xsi:type="dcterms:W3CDTF">2026-07-29T05:30:34Z</dcterms:modified>
</cp:coreProperties>
</file>

<file path=docProps/custom.xml><?xml version="1.0" encoding="utf-8"?>
<Properties xmlns="http://schemas.openxmlformats.org/officeDocument/2006/custom-properties" xmlns:vt="http://schemas.openxmlformats.org/officeDocument/2006/docPropsVTypes"/>
</file>