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Electrical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term-paper"/>
    <w:p>
      <w:pPr>
        <w:pStyle w:val="Heading1"/>
      </w:pPr>
      <w:r>
        <w:t xml:space="preserve">Term Paper</w:t>
      </w:r>
    </w:p>
    <w:p>
      <w:pPr>
        <w:pStyle w:val="FirstParagraph"/>
      </w:pPr>
      <w:r>
        <w:rPr>
          <w:bCs/>
          <w:b/>
        </w:rPr>
        <w:t xml:space="preserve">Title:</w:t>
      </w:r>
      <w:r>
        <w:t xml:space="preserve">The Role and Evolution of the Electrical Engineer in Modernizing Infrastructure in Malaysia Kuala Lumpur</w:t>
      </w:r>
    </w:p>
    <w:p>
      <w:pPr>
        <w:pStyle w:val="BodyText"/>
      </w:pPr>
      <w:r>
        <w:rPr>
          <w:iCs/>
          <w:i/>
        </w:rPr>
        <w:t xml:space="preserve">A study on technical challenges, renewable energy integration, and urban development.</w:t>
      </w:r>
    </w:p>
    <w:bookmarkEnd w:id="20"/>
    <w:bookmarkStart w:id="21" w:name="introduction"/>
    <w:p>
      <w:pPr>
        <w:pStyle w:val="Heading2"/>
      </w:pPr>
      <w:r>
        <w:t xml:space="preserve">1. Introduction</w:t>
      </w:r>
    </w:p>
    <w:p>
      <w:pPr>
        <w:pStyle w:val="FirstParagraph"/>
      </w:pPr>
      <w:r>
        <w:t xml:space="preserve">Kuala Lumpur, the capital city of Malaysia, stands as a testament to rapid urbanization and technological advancement in Southeast Asia. As the economic hub of the nation, it faces unique challenges regarding power stability, infrastructure resilience, and sustainable development. At the heart of addressing these complex issues is the</w:t>
      </w:r>
      <w:r>
        <w:t xml:space="preserve"> </w:t>
      </w:r>
      <w:r>
        <w:rPr>
          <w:bCs/>
          <w:b/>
        </w:rPr>
        <w:t xml:space="preserve">Electrical Engineer</w:t>
      </w:r>
      <w:r>
        <w:t xml:space="preserve">. This term paper explores how electrical engineering principles are applied within</w:t>
      </w:r>
      <w:r>
        <w:t xml:space="preserve"> </w:t>
      </w:r>
      <w:r>
        <w:rPr>
          <w:bCs/>
          <w:b/>
        </w:rPr>
        <w:t xml:space="preserve">Malaysia Kuala Lumpur</w:t>
      </w:r>
      <w:r>
        <w:t xml:space="preserve"> </w:t>
      </w:r>
      <w:r>
        <w:t xml:space="preserve">to drive innovation in smart grid technologies, renewable energy integration, and urban electrification. The role of the electrical engineer in this dynamic environment is not merely technical but also strategic, influencing policy, sustainability goals, and economic growth.</w:t>
      </w:r>
    </w:p>
    <w:bookmarkEnd w:id="21"/>
    <w:bookmarkStart w:id="22" w:name="X37a5d5c87a2c768079eaaa45650ae04c62e2df1"/>
    <w:p>
      <w:pPr>
        <w:pStyle w:val="Heading2"/>
      </w:pPr>
      <w:r>
        <w:t xml:space="preserve">2. The Evolving Role of Electrical Engineers</w:t>
      </w:r>
    </w:p>
    <w:p>
      <w:pPr>
        <w:pStyle w:val="FirstParagraph"/>
      </w:pPr>
      <w:r>
        <w:t xml:space="preserve">In traditional contexts, electrical engineers were primarily concerned with the generation and distribution of electricity. However, in</w:t>
      </w:r>
      <w:r>
        <w:t xml:space="preserve"> </w:t>
      </w:r>
      <w:r>
        <w:rPr>
          <w:bCs/>
          <w:b/>
        </w:rPr>
        <w:t xml:space="preserve">Malaysia Kuala Lumpur</w:t>
      </w:r>
      <w:r>
        <w:t xml:space="preserve">, the scope has broadened significantly. Modern electrical engineers are required to integrate digital technologies with power systems, creating what is known as "Smart Grids." These intelligent networks allow for real-time monitoring and control of electricity flow from all generation sources to meet the varying electricity demands of end-users.</w:t>
      </w:r>
    </w:p>
    <w:p>
      <w:pPr>
        <w:pStyle w:val="BodyText"/>
      </w:pPr>
      <w:r>
        <w:t xml:space="preserve">The electrical engineer in this region must possess a multidisciplinary skill set. This includes knowledge of power electronics, control systems, telecommunications, and computer science. The ability to manage large-scale data analytics is crucial for predicting load patterns and preventing outages in a densely populated metropolis like</w:t>
      </w:r>
      <w:r>
        <w:t xml:space="preserve"> </w:t>
      </w:r>
      <w:r>
        <w:rPr>
          <w:bCs/>
          <w:b/>
        </w:rPr>
        <w:t xml:space="preserve">Malaysia Kuala Lumpur</w:t>
      </w:r>
      <w:r>
        <w:t xml:space="preserve">. Furthermore, these professionals act as bridge-builders between government regulators, utility companies such as Tenaga Nasional Berhad (TNB), and private sector stakeholders.</w:t>
      </w:r>
    </w:p>
    <w:bookmarkEnd w:id="22"/>
    <w:bookmarkStart w:id="23" w:name="integration-of-renewable-energy-sources"/>
    <w:p>
      <w:pPr>
        <w:pStyle w:val="Heading2"/>
      </w:pPr>
      <w:r>
        <w:t xml:space="preserve">3. Integration of Renewable Energy Sources</w:t>
      </w:r>
    </w:p>
    <w:p>
      <w:pPr>
        <w:pStyle w:val="FirstParagraph"/>
      </w:pPr>
      <w:r>
        <w:t xml:space="preserve">A critical aspect of contemporary electrical engineering in</w:t>
      </w:r>
      <w:r>
        <w:t xml:space="preserve"> </w:t>
      </w:r>
      <w:r>
        <w:rPr>
          <w:bCs/>
          <w:b/>
        </w:rPr>
        <w:t xml:space="preserve">Malaysia Kuala Lumpur</w:t>
      </w:r>
      <w:r>
        <w:t xml:space="preserve"> </w:t>
      </w:r>
      <w:r>
        <w:t xml:space="preserve">is the transition toward renewable energy. As part of Malaysia’s commitment to reduce carbon emissions under international climate agreements, there is a push to diversify the energy mix beyond fossil fuels. Electrical engineers are tasked with designing and implementing systems that integrate solar photovoltaic (PV) panels, wind energy, and potentially hydrogen fuel cells into the existing national grid.</w:t>
      </w:r>
    </w:p>
    <w:p>
      <w:pPr>
        <w:pStyle w:val="BodyText"/>
      </w:pPr>
      <w:r>
        <w:t xml:space="preserve">Kuala Lumpur’s high urban density offers unique opportunities for rooftop solar installations. Electrical engineers must solve technical challenges related to voltage fluctuation and power quality when intermittent renewable sources are fed back into the grid. This involves installing advanced inverters, energy storage systems (batteries), and smart meters. The engineering solutions deployed in</w:t>
      </w:r>
      <w:r>
        <w:t xml:space="preserve"> </w:t>
      </w:r>
      <w:r>
        <w:rPr>
          <w:bCs/>
          <w:b/>
        </w:rPr>
        <w:t xml:space="preserve">Malaysia Kuala Lumpur</w:t>
      </w:r>
      <w:r>
        <w:t xml:space="preserve"> </w:t>
      </w:r>
      <w:r>
        <w:t xml:space="preserve">serve as a model for other tropical urban centers aiming to balance economic growth with environmental sustainability.</w:t>
      </w:r>
    </w:p>
    <w:bookmarkEnd w:id="23"/>
    <w:bookmarkStart w:id="24" w:name="X0813f70db9a521c506787c1e00b418af7665a83"/>
    <w:p>
      <w:pPr>
        <w:pStyle w:val="Heading2"/>
      </w:pPr>
      <w:r>
        <w:t xml:space="preserve">4. Smart City Infrastructure and Urban Planning</w:t>
      </w:r>
    </w:p>
    <w:p>
      <w:pPr>
        <w:pStyle w:val="FirstParagraph"/>
      </w:pPr>
      <w:r>
        <w:rPr>
          <w:bCs/>
          <w:b/>
        </w:rPr>
        <w:t xml:space="preserve">Kuala Lumpur</w:t>
      </w:r>
      <w:r>
        <w:t xml:space="preserve"> </w:t>
      </w:r>
      <w:r>
        <w:t xml:space="preserve">is actively developing into a "Smart City," leveraging Internet of Things (IoT) devices and big data to improve city services. Electrical engineers play a pivotal role in this transformation. They design the power supply architectures for smart street lighting, electric vehicle (EV) charging stations, and intelligent traffic systems.</w:t>
      </w:r>
    </w:p>
    <w:p>
      <w:pPr>
        <w:pStyle w:val="BodyText"/>
      </w:pPr>
      <w:r>
        <w:t xml:space="preserve">The proliferation of Electric Vehicles in</w:t>
      </w:r>
      <w:r>
        <w:t xml:space="preserve"> </w:t>
      </w:r>
      <w:r>
        <w:rPr>
          <w:bCs/>
          <w:b/>
        </w:rPr>
        <w:t xml:space="preserve">Malaysia Kuala Lumpur</w:t>
      </w:r>
      <w:r>
        <w:t xml:space="preserve"> </w:t>
      </w:r>
      <w:r>
        <w:t xml:space="preserve">presents both an opportunity and a challenge. While EVs reduce carbon footprints, their widespread adoption places significant strain on local distribution networks if charging is not managed efficiently. Electrical engineers are developing Vehicle-to-Grid (V2G) technologies that allow EVs to discharge energy back into the grid during peak hours, thereby stabilizing the network. This bidirectional flow of energy requires sophisticated engineering solutions and robust communication protocols.</w:t>
      </w:r>
    </w:p>
    <w:p>
      <w:pPr>
        <w:pStyle w:val="BodyText"/>
      </w:pPr>
      <w:r>
        <w:t xml:space="preserve">Moreover, urban electrification in high-rise buildings and industrial parks within</w:t>
      </w:r>
      <w:r>
        <w:t xml:space="preserve"> </w:t>
      </w:r>
      <w:r>
        <w:rPr>
          <w:bCs/>
          <w:b/>
        </w:rPr>
        <w:t xml:space="preserve">Malaysia Kuala Lumpur</w:t>
      </w:r>
      <w:r>
        <w:t xml:space="preserve"> </w:t>
      </w:r>
      <w:r>
        <w:t xml:space="preserve">demands efficient power distribution systems. Electrical engineers utilize advanced software simulations to optimize cable sizing, transformer placement, and load balancing. This ensures reliability while minimizing energy losses, contributing to the overall efficiency of the city’s infrastructure.</w:t>
      </w:r>
    </w:p>
    <w:bookmarkEnd w:id="24"/>
    <w:bookmarkStart w:id="25" w:name="challenges-in-implementation"/>
    <w:p>
      <w:pPr>
        <w:pStyle w:val="Heading2"/>
      </w:pPr>
      <w:r>
        <w:t xml:space="preserve">5. Challenges in Implementation</w:t>
      </w:r>
    </w:p>
    <w:p>
      <w:pPr>
        <w:pStyle w:val="FirstParagraph"/>
      </w:pPr>
      <w:r>
        <w:t xml:space="preserve">Despite the advancements, electrical engineers in</w:t>
      </w:r>
      <w:r>
        <w:t xml:space="preserve"> </w:t>
      </w:r>
      <w:r>
        <w:rPr>
          <w:bCs/>
          <w:b/>
        </w:rPr>
        <w:t xml:space="preserve">Malaysia Kuala Lumpur</w:t>
      </w:r>
      <w:r>
        <w:t xml:space="preserve"> </w:t>
      </w:r>
      <w:r>
        <w:t xml:space="preserve">face several hurdles. One major challenge is aging infrastructure in older parts of the city, which requires retrofitting with modern digital capabilities without disrupting service. Additionally, there is a need for continuous upskilling to keep pace with rapidly evolving technologies such as AI-driven grid management and cybersecurity measures to protect critical power assets from cyber threats.</w:t>
      </w:r>
    </w:p>
    <w:p>
      <w:pPr>
        <w:pStyle w:val="BodyText"/>
      </w:pPr>
      <w:r>
        <w:t xml:space="preserve">Regulatory frameworks also play a significant role. Electrical engineers must navigate complex regulations concerning safety standards, environmental impact assessments, and licensing requirements. Collaboration with academic institutions is essential to produce a workforce capable of handling these sophisticated engineering tasks.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Electrical Engineer</w:t>
      </w:r>
      <w:r>
        <w:t xml:space="preserve"> </w:t>
      </w:r>
      <w:r>
        <w:t xml:space="preserve">is a cornerstone of development in</w:t>
      </w:r>
      <w:r>
        <w:t xml:space="preserve"> </w:t>
      </w:r>
      <w:r>
        <w:rPr>
          <w:bCs/>
          <w:b/>
        </w:rPr>
        <w:t xml:space="preserve">Malaysia Kuala Lumpur</w:t>
      </w:r>
      <w:r>
        <w:t xml:space="preserve">. Their expertise drives the modernization of power grids, facilitates the integration of renewable energy, and supports the vision of a smart, sustainable city. As Kuala Lumpur continues to grow economically and technologically, the demand for innovative electrical engineering solutions will only increase. It is imperative that investment in education, technology infrastructure, and collaborative policies continues to empower electrical engineers to meet these challenges. By doing so,</w:t>
      </w:r>
      <w:r>
        <w:t xml:space="preserve"> </w:t>
      </w:r>
      <w:r>
        <w:rPr>
          <w:bCs/>
          <w:b/>
        </w:rPr>
        <w:t xml:space="preserve">Malaysia Kuala Lumpur</w:t>
      </w:r>
      <w:r>
        <w:t xml:space="preserve"> </w:t>
      </w:r>
      <w:r>
        <w:t xml:space="preserve">can ensure a resilient energy future that supports its population while adhering to global sustainability standards.</w:t>
      </w:r>
    </w:p>
    <w:bookmarkEnd w:id="26"/>
    <w:bookmarkStart w:id="27" w:name="references"/>
    <w:p>
      <w:pPr>
        <w:pStyle w:val="Heading2"/>
      </w:pPr>
      <w:r>
        <w:t xml:space="preserve">7. References</w:t>
      </w:r>
    </w:p>
    <w:p>
      <w:pPr>
        <w:pStyle w:val="FirstParagraph"/>
      </w:pPr>
      <w:r>
        <w:rPr>
          <w:iCs/>
          <w:i/>
        </w:rPr>
        <w:t xml:space="preserve">Note: In a formal academic setting, this section would contain detailed citations from journals, government reports on Malaysia’s energy policy, and technical papers regarding smart grid implementations in urban environments.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Electrical Engineering in Malaysia Kuala Lumpur</dc:title>
  <dc:creator/>
  <dc:language>en</dc:language>
  <cp:keywords/>
  <dcterms:created xsi:type="dcterms:W3CDTF">2026-07-29T06:34:10Z</dcterms:created>
  <dcterms:modified xsi:type="dcterms:W3CDTF">2026-07-29T06:34:10Z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