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term-paper"/>
    <w:p>
      <w:pPr>
        <w:pStyle w:val="Heading1"/>
      </w:pPr>
      <w:r>
        <w:t xml:space="preserve">Term Paper</w:t>
      </w:r>
    </w:p>
    <w:p>
      <w:pPr>
        <w:pStyle w:val="FirstParagraph"/>
      </w:pPr>
      <w:r>
        <w:t xml:space="preserve">Strategic Evolution and Technical Challenges of the Electrical Engineer in the Context of Morocco Casablanca</w:t>
      </w:r>
    </w:p>
    <w:p>
      <w:pPr>
        <w:pStyle w:val="BodyText"/>
      </w:pPr>
      <w:r>
        <w:rPr>
          <w:bCs/>
          <w:b/>
        </w:rPr>
        <w:t xml:space="preserve">Date:</w:t>
      </w:r>
    </w:p>
    <w:p>
      <w:pPr>
        <w:pStyle w:val="BodyText"/>
      </w:pPr>
      <w:r>
        <w:t xml:space="preserve">&gt;</w:t>
      </w:r>
    </w:p>
    <w:bookmarkStart w:id="20" w:name="introduction"/>
    <w:p>
      <w:pPr>
        <w:pStyle w:val="Heading2"/>
      </w:pPr>
      <w:r>
        <w:t xml:space="preserve">1. Introduction</w:t>
      </w:r>
    </w:p>
    <w:p>
      <w:pPr>
        <w:pStyle w:val="FirstParagraph"/>
      </w:pPr>
      <w:r>
        <w:t xml:space="preserve">In contemporary Morocco, particularly within its economic epicenter,</w:t>
      </w:r>
    </w:p>
    <w:p>
      <w:pPr>
        <w:pStyle w:val="BodyText"/>
      </w:pPr>
      <w:r>
        <w:t xml:space="preserve">Morocco Casablanca, the role of the</w:t>
      </w:r>
      <w:r>
        <w:t xml:space="preserve"> </w:t>
      </w:r>
      <w:r>
        <w:rPr>
          <w:iCs/>
          <w:i/>
        </w:rPr>
        <w:t xml:space="preserve">Electrical Engineer</w:t>
      </w:r>
      <w:r>
        <w:t xml:space="preserve"> </w:t>
      </w:r>
      <w:r>
        <w:t xml:space="preserve">has transcended traditional boundaries to become a pivotal figure in national development. As one of Africa's most dynamic industrial hubs and a gateway for international investment, Casablanca presents a complex matrix of infrastructural demands, sustainability goals, and technological advancements. This term paper examines the evolving responsibilities of the electrical engineer within this specific geographical and economic context. It explores how professionals in this field are instrumental in addressing power grid stability, integrating renewable energy sources into the national infrastructure (such as those promoted by Morocco's Green Energy Plan), and supporting the burgeoning industrial sector through automation and smart technologies.</w:t>
      </w:r>
    </w:p>
    <w:bookmarkEnd w:id="20"/>
    <w:bookmarkStart w:id="21" w:name="the-industrial-landscape-of-casablanca"/>
    <w:p>
      <w:pPr>
        <w:pStyle w:val="Heading2"/>
      </w:pPr>
      <w:r>
        <w:t xml:space="preserve">2. The Industrial Landscape of Casablanca</w:t>
      </w:r>
    </w:p>
    <w:p>
      <w:pPr>
        <w:pStyle w:val="FirstParagraph"/>
      </w:pPr>
      <w:r>
        <w:t xml:space="preserve">Casablanca is not merely a city; it is an economic engine. Home to the majority of Morocco’s industrial activities, including automotive manufacturing (exemplified by plants such as those operated by Renault and Stellantis in the nearby Tangier-Kénitra axis which often utilize Casablanca-based engineering teams), aerospace components, and agribusiness processing, the region requires robust electrical systems. The</w:t>
      </w:r>
      <w:r>
        <w:t xml:space="preserve"> </w:t>
      </w:r>
      <w:r>
        <w:rPr>
          <w:iCs/>
          <w:i/>
        </w:rPr>
        <w:t xml:space="preserve">Electrical Engineer</w:t>
      </w:r>
      <w:r>
        <w:t xml:space="preserve"> </w:t>
      </w:r>
      <w:r>
        <w:t xml:space="preserve">in this environment is tasked with designing high-efficiency power distribution networks that ensure uninterrupted production lines. Furthermore, with the rise of Industry 4.0, these engineers are increasingly responsible for implementing Internet of Things (IoT) solutions for predictive maintenance and energy monitoring.</w:t>
      </w:r>
    </w:p>
    <w:bookmarkEnd w:id="21"/>
    <w:bookmarkStart w:id="22" w:name="X74b3ee54274d37a844c6f7e98ec8e34c943fc68"/>
    <w:p>
      <w:pPr>
        <w:pStyle w:val="Heading2"/>
      </w:pPr>
      <w:r>
        <w:t xml:space="preserve">3. Renewable Energy Integration and Sustainability</w:t>
      </w:r>
    </w:p>
    <w:p>
      <w:pPr>
        <w:pStyle w:val="FirstParagraph"/>
      </w:pPr>
      <w:r>
        <w:t xml:space="preserve">Morocco has set ambitious targets to become a global leader in renewable energy, aiming for 52% of its installed electrical capacity to be renewable by 2030. Projects such as the Noor Ouarzazate Solar Complex are national pride, but their integration and management require sophisticated engineering expertise centered in urban hubs like</w:t>
      </w:r>
      <w:r>
        <w:t xml:space="preserve"> </w:t>
      </w:r>
      <w:r>
        <w:rPr>
          <w:bCs/>
          <w:b/>
        </w:rPr>
        <w:t xml:space="preserve">Morocco Casablanca</w:t>
      </w:r>
      <w:r>
        <w:t xml:space="preserve">. Here,</w:t>
      </w:r>
      <w:r>
        <w:t xml:space="preserve"> </w:t>
      </w:r>
      <w:r>
        <w:rPr>
          <w:iCs/>
          <w:i/>
        </w:rPr>
        <w:t xml:space="preserve">Electrical Engineers</w:t>
      </w:r>
      <w:r>
        <w:t xml:space="preserve"> </w:t>
      </w:r>
      <w:r>
        <w:t xml:space="preserve">play a crucial role in grid modernization. They must solve the technical challenges associated with intermittency—ensuring that when solar or wind input fluctuates, the grid remains stable. This involves advanced knowledge of power electronics, smart grids, and energy storage systems (such as battery technologies).</w:t>
      </w:r>
    </w:p>
    <w:p>
      <w:pPr>
        <w:pStyle w:val="BodyText"/>
      </w:pPr>
      <w:r>
        <w:t xml:space="preserve">Moreover, urban planning in Casablanca is increasingly influenced by green building codes. Electrical engineers are tasked with designing buildings that minimize energy consumption through efficient HVAC systems (Heating, Ventilation, and Air Conditioning), LED lighting networks integrated with sensors, and on-site renewable generation where feasible. This shift requires a multidisciplinary approach, combining electrical engineering principles with environmental science and architectural design.</w:t>
      </w:r>
    </w:p>
    <w:bookmarkEnd w:id="22"/>
    <w:bookmarkStart w:id="23" w:name="challenges-in-urban-infrastructure"/>
    <w:p>
      <w:pPr>
        <w:pStyle w:val="Heading2"/>
      </w:pPr>
      <w:r>
        <w:t xml:space="preserve">4. Challenges in Urban Infrastructure</w:t>
      </w:r>
    </w:p>
    <w:p>
      <w:pPr>
        <w:pStyle w:val="FirstParagraph"/>
      </w:pPr>
      <w:r>
        <w:t xml:space="preserve">Rapid urbanization in</w:t>
      </w:r>
      <w:r>
        <w:t xml:space="preserve"> </w:t>
      </w:r>
      <w:r>
        <w:rPr>
          <w:bCs/>
          <w:b/>
        </w:rPr>
        <w:t xml:space="preserve">Morocco Casablanca</w:t>
      </w:r>
      <w:r>
        <w:t xml:space="preserve"> </w:t>
      </w:r>
      <w:r>
        <w:t xml:space="preserve">poses significant challenges for existing electrical infrastructure. Aging networks struggle to cope with increased demand from residential expansions and commercial developments. The</w:t>
      </w:r>
      <w:r>
        <w:t xml:space="preserve"> </w:t>
      </w:r>
      <w:r>
        <w:rPr>
          <w:iCs/>
          <w:i/>
        </w:rPr>
        <w:t xml:space="preserve">Electrical Engineer</w:t>
      </w:r>
      <w:r>
        <w:t xml:space="preserve"> </w:t>
      </w:r>
      <w:r>
        <w:t xml:space="preserve">is often at the forefront of retrofitting these systems, upgrading substations, and implementing digital metering solutions that allow for better load management and reduced technical losses.</w:t>
      </w:r>
    </w:p>
    <w:p>
      <w:pPr>
        <w:pStyle w:val="BodyText"/>
      </w:pPr>
      <w:r>
        <w:t xml:space="preserve">Safety is another critical concern. With high population density, the risk of electrical faults leading to fires or outages is significant. Engineers must adhere to strict national standards (often based on French Normes or adapted IEC standards) while also considering local climatic conditions, such as humidity and dust, which can degrade equipment over time. Ensuring resilience against extreme weather events is becoming an essential part of the engineering brief.</w:t>
      </w:r>
    </w:p>
    <w:bookmarkEnd w:id="23"/>
    <w:bookmarkStart w:id="24" w:name="education-and-professional-development"/>
    <w:p>
      <w:pPr>
        <w:pStyle w:val="Heading2"/>
      </w:pPr>
      <w:r>
        <w:t xml:space="preserve">5. Education and Professional Development</w:t>
      </w:r>
    </w:p>
    <w:p>
      <w:pPr>
        <w:pStyle w:val="FirstParagraph"/>
      </w:pPr>
      <w:r>
        <w:t xml:space="preserve">To meet these demands, a strong educational foundation is vital. Institutions in Casablanca, such as the École Nationale Supérieure d'Électricité et de Mécanique (ENSEM), produce graduates who are well-versed in both theoretical concepts and practical applications. However, continuous professional development is necessary due to the rapid pace of technological change.</w:t>
      </w:r>
      <w:r>
        <w:t xml:space="preserve"> </w:t>
      </w:r>
      <w:r>
        <w:rPr>
          <w:iCs/>
          <w:i/>
        </w:rPr>
        <w:t xml:space="preserve">Electrical Engineers</w:t>
      </w:r>
      <w:r>
        <w:t xml:space="preserve"> </w:t>
      </w:r>
      <w:r>
        <w:t xml:space="preserve">in Casablanca must stay updated on international standards, new software for simulation and design (such as ETAP or MATLAB/Simulink), and emerging technologies like hydrogen energy production.</w:t>
      </w:r>
    </w:p>
    <w:p>
      <w:pPr>
        <w:pStyle w:val="BodyText"/>
      </w:pPr>
      <w:r>
        <w:t xml:space="preserve">The role also involves soft skills. Project management, cross-cultural communication (as many projects involve international partners from Europe and the Middle East), and leadership are essential. Engineers often lead teams of technicians and coordinate with government bodies such as the Office National de l'Électricité et de l'Eau Potable (ONEE) to ensure compliance with national policies.</w:t>
      </w:r>
    </w:p>
    <w:bookmarkEnd w:id="24"/>
    <w:bookmarkStart w:id="25" w:name="Xbff79337b1a1ab761323ef69de21ad32695d7a0"/>
    <w:p>
      <w:pPr>
        <w:pStyle w:val="Heading2"/>
      </w:pPr>
      <w:r>
        <w:t xml:space="preserve">6. Future Outlook: Smart Cities and Digitalization</w:t>
      </w:r>
    </w:p>
    <w:p>
      <w:pPr>
        <w:pStyle w:val="FirstParagraph"/>
      </w:pPr>
      <w:r>
        <w:t xml:space="preserve">The future of</w:t>
      </w:r>
      <w:r>
        <w:t xml:space="preserve"> </w:t>
      </w:r>
      <w:r>
        <w:rPr>
          <w:bCs/>
          <w:b/>
        </w:rPr>
        <w:t xml:space="preserve">Morocco Casablanca</w:t>
      </w:r>
      <w:r>
        <w:t xml:space="preserve"> </w:t>
      </w:r>
      <w:r>
        <w:t xml:space="preserve">lies in its transition towards smart city initiatives. These involve interconnected systems where data drives efficiency in traffic, waste management, and energy use.</w:t>
      </w:r>
      <w:r>
        <w:t xml:space="preserve"> </w:t>
      </w:r>
      <w:r>
        <w:rPr>
          <w:iCs/>
          <w:i/>
        </w:rPr>
        <w:t xml:space="preserve">Electrical Engineers</w:t>
      </w:r>
      <w:r>
        <w:t xml:space="preserve"> </w:t>
      </w:r>
      <w:r>
        <w:t xml:space="preserve">will be central to this transformation, designing the communication networks that connect sensors to control centers. They will work on micro-grids that allow neighborhoods or industrial zones to operate independently if needed, enhancing overall resilience.</w:t>
      </w:r>
    </w:p>
    <w:p>
      <w:pPr>
        <w:pStyle w:val="BodyText"/>
      </w:pPr>
      <w:r>
        <w:t xml:space="preserve">Additionally, the push for electric mobility in urban areas requires new infrastructure. Charging stations for electric vehicles (EVs) must be integrated into the existing power grid without causing overloads. This requires strategic planning and technical innovation led by electrical professionals.</w:t>
      </w:r>
    </w:p>
    <w:bookmarkEnd w:id="25"/>
    <w:bookmarkStart w:id="26" w:name="conclusion"/>
    <w:p>
      <w:pPr>
        <w:pStyle w:val="Heading2"/>
      </w:pPr>
      <w:r>
        <w:t xml:space="preserve">7. Conclusion</w:t>
      </w:r>
    </w:p>
    <w:p>
      <w:pPr>
        <w:pStyle w:val="FirstParagraph"/>
      </w:pPr>
      <w:r>
        <w:t xml:space="preserve">In summary, the</w:t>
      </w:r>
      <w:r>
        <w:t xml:space="preserve"> </w:t>
      </w:r>
      <w:r>
        <w:rPr>
          <w:iCs/>
          <w:i/>
        </w:rPr>
        <w:t xml:space="preserve">Electrical Engineer</w:t>
      </w:r>
      <w:r>
        <w:t xml:space="preserve"> </w:t>
      </w:r>
      <w:r>
        <w:t xml:space="preserve">operating in</w:t>
      </w:r>
      <w:r>
        <w:t xml:space="preserve"> </w:t>
      </w:r>
      <w:r>
        <w:rPr>
          <w:bCs/>
          <w:b/>
        </w:rPr>
        <w:t xml:space="preserve">Morocco Casablanca</w:t>
      </w:r>
    </w:p>
    <w:p>
      <w:pPr>
        <w:pStyle w:val="BodyText"/>
      </w:pPr>
      <w:r>
        <w:t xml:space="preserve">The intersection of global technological trends with local Moroccan needs creates unique opportunities for career growth and professional impact. As Morocco continues to position itself as a regional leader in green energy and industrial modernization, the expertise provided by electrical engineers in Casablanca will remain indispensable. Future success will depend on continuous learning, adaptability, and a commitment to solving complex problems through innovative engineering solutions.</w:t>
      </w:r>
    </w:p>
    <w:p>
      <w:pPr>
        <w:pStyle w:val="BodyText"/>
      </w:pPr>
      <w:r>
        <w:rPr>
          <w:iCs/>
          <w:i/>
        </w:rPr>
        <w:t xml:space="preserve">This term paper was prepared for academic purposes regarding the role of Electrical Engineers in Morocco Casablanca.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Morocco, Casablanca</dc:title>
  <dc:creator/>
  <dc:language>en</dc:language>
  <cp:keywords/>
  <dcterms:created xsi:type="dcterms:W3CDTF">2026-07-29T05:46:34Z</dcterms:created>
  <dcterms:modified xsi:type="dcterms:W3CDTF">2026-07-29T05:46:34Z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