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Thailand</w:t>
      </w:r>
      <w:r>
        <w:t xml:space="preserve"> </w:t>
      </w:r>
      <w:r>
        <w:t xml:space="preserve">Bangkok</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May 24, 2024</w:t>
            </w:r>
          </w:p>
        </w:tc>
      </w:tr>
    </w:tbl>
    <w:bookmarkStart w:id="26" w:name="Xf9542d830706a08ef700b86ab950bc1a361efe8"/>
    <w:p>
      <w:pPr>
        <w:pStyle w:val="Heading1"/>
      </w:pPr>
      <w:r>
        <w:t xml:space="preserve">The Role of the Electrical Engineer in Thailand Bangkok: Powering a Modern Metropolis</w:t>
      </w:r>
    </w:p>
    <w:p>
      <w:pPr>
        <w:pStyle w:val="FirstParagraph"/>
      </w:pPr>
      <w:r>
        <w:rPr>
          <w:bCs/>
          <w:b/>
        </w:rPr>
        <w:t xml:space="preserve">Course Term Paper on Electrical Engineer Professional Practice</w:t>
      </w:r>
    </w:p>
    <w:bookmarkStart w:id="20" w:name="Xfae4c21acca171a5a3f995749f907655c12ec69"/>
    <w:p>
      <w:pPr>
        <w:pStyle w:val="Heading2"/>
      </w:pPr>
      <w:r>
        <w:t xml:space="preserve">I. Introduction to the Infrastructure Landscape of Thailand Bangkok</w:t>
      </w:r>
    </w:p>
    <w:p>
      <w:pPr>
        <w:pStyle w:val="FirstParagraph"/>
      </w:pPr>
      <w:r>
        <w:rPr>
          <w:smallCaps/>
        </w:rPr>
        <w:t xml:space="preserve">Thailand Bangkok</w:t>
      </w:r>
      <w:r>
        <w:t xml:space="preserve">, as the capital city and primary economic hub of the Kingdom, represents one of Southeast Asia’s most dynamic urban environments. With a rapidly expanding population, aggressive industrialization policies, and ambitious infrastructure projects led by state agencies such as the Metropolitan Electricity Authority (MEA) and Provincial Electricity Authority (PEA), the demand for robust energy systems has never been higher. Within this complex ecosystem, the</w:t>
      </w:r>
      <w:r>
        <w:t xml:space="preserve"> </w:t>
      </w:r>
      <w:r>
        <w:rPr>
          <w:smallCaps/>
        </w:rPr>
        <w:t xml:space="preserve">Electrical Engineer</w:t>
      </w:r>
      <w:r>
        <w:t xml:space="preserve"> </w:t>
      </w:r>
      <w:r>
        <w:t xml:space="preserve">serves not merely as a technical specialist but as a critical architect of modern urban living. This term paper examines the multifaceted responsibilities of an</w:t>
      </w:r>
      <w:r>
        <w:t xml:space="preserve"> </w:t>
      </w:r>
      <w:r>
        <w:rPr>
          <w:smallCaps/>
        </w:rPr>
        <w:t xml:space="preserve">Electrical Engineer</w:t>
      </w:r>
      <w:r>
        <w:t xml:space="preserve"> </w:t>
      </w:r>
      <w:r>
        <w:t xml:space="preserve">operating within the unique geographical, regulatory, and economic context of</w:t>
      </w:r>
      <w:r>
        <w:t xml:space="preserve"> </w:t>
      </w:r>
      <w:r>
        <w:rPr>
          <w:smallCaps/>
        </w:rPr>
        <w:t xml:space="preserve">Thailand Bangkok</w:t>
      </w:r>
      <w:r>
        <w:t xml:space="preserve">.</w:t>
      </w:r>
    </w:p>
    <w:bookmarkEnd w:id="20"/>
    <w:bookmarkStart w:id="21" w:name="Xd90fe1979e05efa2fdc15178af8f4820f688b50"/>
    <w:p>
      <w:pPr>
        <w:pStyle w:val="Heading2"/>
      </w:pPr>
      <w:r>
        <w:t xml:space="preserve">II. Power Generation and Distribution Challenges in Thailand Bangkok</w:t>
      </w:r>
    </w:p>
    <w:p>
      <w:pPr>
        <w:pStyle w:val="FirstParagraph"/>
      </w:pPr>
      <w:r>
        <w:t xml:space="preserve">The primary duty of an</w:t>
      </w:r>
      <w:r>
        <w:t xml:space="preserve"> </w:t>
      </w:r>
      <w:r>
        <w:rPr>
          <w:smallCaps/>
        </w:rPr>
        <w:t xml:space="preserve">Electrical Engineer</w:t>
      </w:r>
      <w:r>
        <w:t xml:space="preserve"> </w:t>
      </w:r>
      <w:r>
        <w:t xml:space="preserve">in this region revolves around maintaining the integrity of high-voltage transmission and low-voltage distribution networks. In</w:t>
      </w:r>
      <w:r>
        <w:t xml:space="preserve"> </w:t>
      </w:r>
      <w:r>
        <w:rPr>
          <w:smallCaps/>
        </w:rPr>
        <w:t xml:space="preserve">Thailand Bangkok</w:t>
      </w:r>
      <w:r>
        <w:t xml:space="preserve">, urban density presents unique challenges regarding underground cabling versus overhead lines. Engineers must design systems that minimize visual pollution while ensuring safety against flooding, a common occurrence in low-lying areas of</w:t>
      </w:r>
      <w:r>
        <w:t xml:space="preserve"> </w:t>
      </w:r>
      <w:r>
        <w:rPr>
          <w:smallCaps/>
        </w:rPr>
        <w:t xml:space="preserve">Thailand Bangkok</w:t>
      </w:r>
      <w:r>
        <w:t xml:space="preserve">. This requires specialized knowledge in waterproofing substations and designing resilient grid layouts capable of withstanding tropical weather patterns.</w:t>
      </w:r>
    </w:p>
    <w:p>
      <w:pPr>
        <w:pStyle w:val="BodyText"/>
      </w:pPr>
      <w:r>
        <w:t xml:space="preserve">Furthermore, the</w:t>
      </w:r>
      <w:r>
        <w:t xml:space="preserve"> </w:t>
      </w:r>
      <w:r>
        <w:rPr>
          <w:smallCaps/>
        </w:rPr>
        <w:t xml:space="preserve">Electrical Engineer</w:t>
      </w:r>
      <w:r>
        <w:t xml:space="preserve"> </w:t>
      </w:r>
      <w:r>
        <w:t xml:space="preserve">must collaborate closely with government bodies to upgrade aging infrastructure. Many older neighborhoods in central</w:t>
      </w:r>
      <w:r>
        <w:t xml:space="preserve"> </w:t>
      </w:r>
      <w:r>
        <w:rPr>
          <w:smallCaps/>
        </w:rPr>
        <w:t xml:space="preserve">Thailand Bangkok</w:t>
      </w:r>
      <w:r>
        <w:t xml:space="preserve"> </w:t>
      </w:r>
      <w:r>
        <w:t xml:space="preserve">still rely on outdated transformers that struggle to support modern electrical loads. The engineer’s role involves load flow analysis, thermal imaging of grid components, and the strategic placement of new substations to ensure voltage stability across the metropolis.</w:t>
      </w:r>
    </w:p>
    <w:bookmarkEnd w:id="21"/>
    <w:bookmarkStart w:id="22" w:name="Xceb8d675cf4af9c25aee2ad6de715c8189e241c"/>
    <w:p>
      <w:pPr>
        <w:pStyle w:val="Heading2"/>
      </w:pPr>
      <w:r>
        <w:t xml:space="preserve">III. Integration of Renewable Energy and Smart Grid Technologies</w:t>
      </w:r>
    </w:p>
    <w:p>
      <w:pPr>
        <w:pStyle w:val="FirstParagraph"/>
      </w:pPr>
      <w:r>
        <w:rPr>
          <w:smallCaps/>
        </w:rPr>
        <w:t xml:space="preserve">Thailand Bangkok</w:t>
      </w:r>
      <w:r>
        <w:t xml:space="preserve"> </w:t>
      </w:r>
      <w:r>
        <w:t xml:space="preserve">is increasingly pivoting toward sustainable energy solutions as part of its "Thailand 4.0" economic model. The</w:t>
      </w:r>
      <w:r>
        <w:t xml:space="preserve"> </w:t>
      </w:r>
      <w:r>
        <w:rPr>
          <w:smallCaps/>
        </w:rPr>
        <w:t xml:space="preserve">Electrical Engineer</w:t>
      </w:r>
      <w:r>
        <w:t xml:space="preserve"> </w:t>
      </w:r>
      <w:r>
        <w:t xml:space="preserve">is at the forefront of this transition, tasked with integrating renewable sources such as solar photovoltaics (PV) into the existing grid. In a city like</w:t>
      </w:r>
      <w:r>
        <w:t xml:space="preserve"> </w:t>
      </w:r>
      <w:r>
        <w:rPr>
          <w:smallCaps/>
        </w:rPr>
        <w:t xml:space="preserve">Thailand Bangkok</w:t>
      </w:r>
      <w:r>
        <w:t xml:space="preserve">, where roof space on high-rise condominiums and commercial buildings in central districts is limited but valuable, engineers design complex net-metering systems.</w:t>
      </w:r>
    </w:p>
    <w:p>
      <w:pPr>
        <w:pStyle w:val="BodyText"/>
      </w:pPr>
      <w:r>
        <w:t xml:space="preserve">Additionally, smart grid technology is being implemented to manage peak loads more effectively. An</w:t>
      </w:r>
      <w:r>
        <w:t xml:space="preserve"> </w:t>
      </w:r>
      <w:r>
        <w:rPr>
          <w:smallCaps/>
        </w:rPr>
        <w:t xml:space="preserve">Electrical Engineer</w:t>
      </w:r>
      <w:r>
        <w:t xml:space="preserve"> </w:t>
      </w:r>
      <w:r>
        <w:t xml:space="preserve">must possess expertise in automation and control systems to deploy smart meters that communicate real-time usage data back to utility providers. This allows for demand response strategies, which are crucial in preventing blackouts during the hot season when air conditioning loads peak across</w:t>
      </w:r>
      <w:r>
        <w:t xml:space="preserve"> </w:t>
      </w:r>
      <w:r>
        <w:rPr>
          <w:smallCaps/>
        </w:rPr>
        <w:t xml:space="preserve">Thailand Bangkok</w:t>
      </w:r>
      <w:r>
        <w:t xml:space="preserve">. The engineer ensures that these digital interfaces are secure against cyber threats while optimizing energy efficiency for both industrial and residential consumers.</w:t>
      </w:r>
    </w:p>
    <w:bookmarkEnd w:id="22"/>
    <w:bookmarkStart w:id="23" w:name="X4ce3eca2cc9b4b7e68f58e0602ac96909680fa5"/>
    <w:p>
      <w:pPr>
        <w:pStyle w:val="Heading2"/>
      </w:pPr>
      <w:r>
        <w:t xml:space="preserve">IV. Industrial Automation and Manufacturing Support</w:t>
      </w:r>
    </w:p>
    <w:p>
      <w:pPr>
        <w:pStyle w:val="FirstParagraph"/>
      </w:pPr>
      <w:r>
        <w:t xml:space="preserve">Beyond public utility management, the</w:t>
      </w:r>
      <w:r>
        <w:t xml:space="preserve"> </w:t>
      </w:r>
      <w:r>
        <w:rPr>
          <w:smallCaps/>
        </w:rPr>
        <w:t xml:space="preserve">Electrical Engineer</w:t>
      </w:r>
      <w:r>
        <w:t xml:space="preserve"> </w:t>
      </w:r>
      <w:r>
        <w:t xml:space="preserve">plays a pivotal role in the manufacturing sector, which is a cornerstone of Thailand's economy. The Eastern Economic Corridor (EEC) and numerous industrial estates surrounding</w:t>
      </w:r>
      <w:r>
        <w:t xml:space="preserve"> </w:t>
      </w:r>
      <w:r>
        <w:rPr>
          <w:smallCaps/>
        </w:rPr>
        <w:t xml:space="preserve">Thailand Bangkok</w:t>
      </w:r>
      <w:r>
        <w:t xml:space="preserve"> </w:t>
      </w:r>
      <w:r>
        <w:t xml:space="preserve">require highly reliable power for automation systems. Here, the engineer designs control panels, programmable logic controllers (PLCs), and variable frequency drives (VFDs) that optimize machinery performance.</w:t>
      </w:r>
    </w:p>
    <w:p>
      <w:pPr>
        <w:pStyle w:val="BodyText"/>
      </w:pPr>
      <w:r>
        <w:t xml:space="preserve">In these industrial settings within</w:t>
      </w:r>
      <w:r>
        <w:t xml:space="preserve"> </w:t>
      </w:r>
      <w:r>
        <w:rPr>
          <w:smallCaps/>
        </w:rPr>
        <w:t xml:space="preserve">Thailand Bangkok</w:t>
      </w:r>
      <w:r>
        <w:t xml:space="preserve">, the focus shifts to power quality and harmonics. Industrial machines can introduce noise into the electrical system; therefore, an</w:t>
      </w:r>
      <w:r>
        <w:t xml:space="preserve"> </w:t>
      </w:r>
      <w:r>
        <w:rPr>
          <w:smallCaps/>
        </w:rPr>
        <w:t xml:space="preserve">Electrical Engineer</w:t>
      </w:r>
      <w:r>
        <w:t xml:space="preserve"> </w:t>
      </w:r>
      <w:r>
        <w:t xml:space="preserve">must design filters and corrective measures to protect sensitive electronics. This role ensures that factories in</w:t>
      </w:r>
      <w:r>
        <w:t xml:space="preserve"> </w:t>
      </w:r>
      <w:r>
        <w:rPr>
          <w:smallCaps/>
        </w:rPr>
        <w:t xml:space="preserve">Thailand Bangkok</w:t>
      </w:r>
      <w:r>
        <w:t xml:space="preserve"> </w:t>
      </w:r>
      <w:r>
        <w:t xml:space="preserve">maintain international standards of production reliability, thereby supporting global supply chains.</w:t>
      </w:r>
    </w:p>
    <w:bookmarkEnd w:id="23"/>
    <w:bookmarkStart w:id="24" w:name="X88394bc46092dfe74f8f1da28eedf351e433dc2"/>
    <w:p>
      <w:pPr>
        <w:pStyle w:val="Heading2"/>
      </w:pPr>
      <w:r>
        <w:t xml:space="preserve">V. Regulatory Compliance and Safety Standards</w:t>
      </w:r>
    </w:p>
    <w:p>
      <w:pPr>
        <w:pStyle w:val="FirstParagraph"/>
      </w:pPr>
      <w:r>
        <w:t xml:space="preserve">Navigating the legal framework is a mandatory aspect of an</w:t>
      </w:r>
      <w:r>
        <w:t xml:space="preserve"> </w:t>
      </w:r>
      <w:r>
        <w:rPr>
          <w:smallCaps/>
        </w:rPr>
        <w:t xml:space="preserve">Electrical Engineer</w:t>
      </w:r>
      <w:r>
        <w:t xml:space="preserve">'s career in this region. In</w:t>
      </w:r>
      <w:r>
        <w:t xml:space="preserve"> </w:t>
      </w:r>
      <w:r>
        <w:rPr>
          <w:smallCaps/>
        </w:rPr>
        <w:t xml:space="preserve">Thailand Bangkok</w:t>
      </w:r>
      <w:r>
        <w:t xml:space="preserve">, compliance with the Department of Alternative Energy Development and Efficiency (DEDE) standards and the regulations set forth by the Engineering Institute of Thailand is strictly enforced. The engineer must conduct rigorous safety audits, ensuring that grounding systems meet resistance criteria specific to local soil conditions.</w:t>
      </w:r>
    </w:p>
    <w:p>
      <w:pPr>
        <w:pStyle w:val="BodyText"/>
      </w:pPr>
      <w:r>
        <w:t xml:space="preserve">Moreover, building codes in</w:t>
      </w:r>
      <w:r>
        <w:t xml:space="preserve"> </w:t>
      </w:r>
      <w:r>
        <w:rPr>
          <w:smallCaps/>
        </w:rPr>
        <w:t xml:space="preserve">Thailand Bangkok</w:t>
      </w:r>
      <w:r>
        <w:t xml:space="preserve"> </w:t>
      </w:r>
      <w:r>
        <w:t xml:space="preserve">have become increasingly stringent regarding fire safety and emergency power supplies. An</w:t>
      </w:r>
      <w:r>
        <w:t xml:space="preserve"> </w:t>
      </w:r>
      <w:r>
        <w:rPr>
          <w:smallCaps/>
        </w:rPr>
        <w:t xml:space="preserve">Electrical Engineer</w:t>
      </w:r>
      <w:r>
        <w:t xml:space="preserve"> </w:t>
      </w:r>
      <w:r>
        <w:t xml:space="preserve">is responsible for designing backup generator systems and uninterruptible power supplies (UPS) for critical infrastructure such as hospitals, data centers, and the Mass Transit Railway (BTS/MRT) systems that crisscross</w:t>
      </w:r>
      <w:r>
        <w:t xml:space="preserve"> </w:t>
      </w:r>
      <w:r>
        <w:rPr>
          <w:smallCaps/>
        </w:rPr>
        <w:t xml:space="preserve">Thailand Bangkok</w:t>
      </w:r>
      <w:r>
        <w:t xml:space="preserve">. Failure to adhere to these codes can result in severe legal repercussions and compromised public safety.</w:t>
      </w:r>
    </w:p>
    <w:bookmarkEnd w:id="24"/>
    <w:bookmarkStart w:id="25" w:name="X9864ebfbbb1728c97386c5f6d9894ecfc59f318"/>
    <w:p>
      <w:pPr>
        <w:pStyle w:val="Heading2"/>
      </w:pPr>
      <w:r>
        <w:t xml:space="preserve">VI. Future Outlook: Electrification of Transport and Urban Development</w:t>
      </w:r>
    </w:p>
    <w:p>
      <w:pPr>
        <w:pStyle w:val="FirstParagraph"/>
      </w:pPr>
      <w:r>
        <w:t xml:space="preserve">The future trajectory of</w:t>
      </w:r>
      <w:r>
        <w:t xml:space="preserve"> </w:t>
      </w:r>
      <w:r>
        <w:rPr>
          <w:smallCaps/>
        </w:rPr>
        <w:t xml:space="preserve">Thailand Bangkok</w:t>
      </w:r>
      <w:r>
        <w:t xml:space="preserve"> </w:t>
      </w:r>
      <w:r>
        <w:t xml:space="preserve">heavily relies on the electrification of transport. With the expansion of electric vehicle (EV) infrastructure, including charging stations along major highways and within urban centers, the scope for an</w:t>
      </w:r>
      <w:r>
        <w:t xml:space="preserve"> </w:t>
      </w:r>
      <w:r>
        <w:rPr>
          <w:smallCaps/>
        </w:rPr>
        <w:t xml:space="preserve">Electrical Engineer</w:t>
      </w:r>
      <w:r>
        <w:t xml:space="preserve"> </w:t>
      </w:r>
      <w:r>
        <w:t xml:space="preserve">is expanding rapidly. Engineers are currently designing high-capacity charging hubs that require significant grid upgrades to support simultaneous fast-charging of multiple vehicles without destabilizing local distribution networks.</w:t>
      </w:r>
    </w:p>
    <w:p>
      <w:pPr>
        <w:pStyle w:val="BodyText"/>
      </w:pPr>
      <w:r>
        <w:t xml:space="preserve">In conclusion, the</w:t>
      </w:r>
      <w:r>
        <w:t xml:space="preserve"> </w:t>
      </w:r>
      <w:r>
        <w:rPr>
          <w:smallCaps/>
        </w:rPr>
        <w:t xml:space="preserve">Electrical Engineer</w:t>
      </w:r>
      <w:r>
        <w:t xml:space="preserve"> </w:t>
      </w:r>
      <w:r>
        <w:t xml:space="preserve">in</w:t>
      </w:r>
      <w:r>
        <w:t xml:space="preserve"> </w:t>
      </w:r>
      <w:r>
        <w:rPr>
          <w:smallCaps/>
        </w:rPr>
        <w:t xml:space="preserve">Thailand Bangkok</w:t>
      </w:r>
      <w:r>
        <w:t xml:space="preserve"> </w:t>
      </w:r>
      <w:r>
        <w:t xml:space="preserve">operates at the intersection of technology, policy, and urban planning. They are essential to maintaining the stability of one of Asia's most important cities. From managing traditional power distribution grids to implementing cutting-edge smart grid technologies and supporting industrial automation, their work ensures that</w:t>
      </w:r>
      <w:r>
        <w:t xml:space="preserve"> </w:t>
      </w:r>
      <w:r>
        <w:rPr>
          <w:smallCaps/>
        </w:rPr>
        <w:t xml:space="preserve">Thailand Bangkok</w:t>
      </w:r>
      <w:r>
        <w:t xml:space="preserve"> </w:t>
      </w:r>
      <w:r>
        <w:t xml:space="preserve">remains a competitive and livable global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Thailand Bangkok</dc:title>
  <dc:creator/>
  <dc:language>en</dc:language>
  <cp:keywords/>
  <dcterms:created xsi:type="dcterms:W3CDTF">2026-07-29T06:50:57Z</dcterms:created>
  <dcterms:modified xsi:type="dcterms:W3CDTF">2026-07-29T06:50:57Z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