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1" w:name="term-paper"/>
    <w:p>
      <w:pPr>
        <w:pStyle w:val="Heading1"/>
      </w:pPr>
      <w:r>
        <w:t xml:space="preserve">Term Paper</w:t>
      </w:r>
    </w:p>
    <w:p>
      <w:pPr>
        <w:pStyle w:val="FirstParagraph"/>
      </w:pPr>
      <w:r>
        <w:rPr>
          <w:bCs/>
          <w:b/>
        </w:rPr>
        <w:t xml:space="preserve">Title:</w:t>
      </w:r>
    </w:p>
    <w:bookmarkStart w:id="20" w:name="X8de9712de5a6a00a4957d640971eaacf46f9502"/>
    <w:p>
      <w:pPr>
        <w:pStyle w:val="Heading2"/>
      </w:pPr>
      <w:r>
        <w:t xml:space="preserve">The Strategic Evolution of the Electrical Engineer in Turkey Ankara: Power Systems, Smart Infrastructure, and Sustainable Development</w:t>
      </w:r>
    </w:p>
    <w:p>
      <w:pPr>
        <w:pStyle w:val="FirstParagraph"/>
      </w:pPr>
      <w:r>
        <w:rPr>
          <w:bCs/>
          <w:b/>
        </w:rPr>
        <w:t xml:space="preserve">Date:</w:t>
      </w:r>
    </w:p>
    <w:p>
      <w:pPr>
        <w:pStyle w:val="BodyText"/>
      </w:pPr>
      <w:r>
        <w:t xml:space="preserve">October 24, 2023</w:t>
      </w:r>
      <w:r>
        <w:br/>
      </w:r>
    </w:p>
    <w:p>
      <w:pPr>
        <w:pStyle w:val="BodyText"/>
      </w:pPr>
      <w:r>
        <w:rPr>
          <w:bCs/>
          <w:b/>
        </w:rPr>
        <w:t xml:space="preserve">Institutional Context:</w:t>
      </w:r>
    </w:p>
    <w:p>
      <w:pPr>
        <w:pStyle w:val="BodyText"/>
      </w:pPr>
      <w:r>
        <w:t xml:space="preserve">Ankara Regional Energy Studies Division</w:t>
      </w:r>
      <w:r>
        <w:br/>
      </w:r>
    </w:p>
    <w:bookmarkEnd w:id="20"/>
    <w:bookmarkEnd w:id="21"/>
    <w:bookmarkStart w:id="22" w:name="abstract"/>
    <w:p>
      <w:pPr>
        <w:pStyle w:val="Heading3"/>
      </w:pPr>
      <w:r>
        <w:t xml:space="preserve">Abstract</w:t>
      </w:r>
    </w:p>
    <w:p>
      <w:pPr>
        <w:pStyle w:val="FirstParagraph"/>
      </w:pPr>
      <w:r>
        <w:t xml:space="preserve">This term paper explores the critical and expanding role of the Electrical Engineer within the specific geopolitical and industrial landscape of Turkey Ankara. As Turkey seeks to solidify its position as a regional energy hub, capitalizing on its strategic location between Europe and Asia, the demand for advanced electrical engineering expertise in Ankara has never been higher. This document analyzes how Electrical Engineers are pivotal in managing national grid stability, integrating renewable energy sources from the Anatolian plateau into urban infrastructure, and driving smart city initiatives. Furthermore, it examines the specific challenges faced by professionals working in Turkey Ankara regarding regulatory compliance with Turkish Standards Institution (TSE) regulations and addressing the unique climatic demands of central Anatolia. The paper concludes that Electrical Engineers are not merely technical implementers but are strategic architects of sustainable urban development in Turkey Ankara’s capital region.</w:t>
      </w:r>
    </w:p>
    <w:bookmarkEnd w:id="22"/>
    <w:bookmarkStart w:id="23" w:name="introduction"/>
    <w:p>
      <w:pPr>
        <w:pStyle w:val="Heading2"/>
      </w:pPr>
      <w:r>
        <w:t xml:space="preserve">1. Introduction</w:t>
      </w:r>
    </w:p>
    <w:p>
      <w:pPr>
        <w:pStyle w:val="FirstParagraph"/>
      </w:pPr>
      <w:r>
        <w:t xml:space="preserve">Ankara, as the capital city of Turkey, represents a unique convergence of political administration, historical heritage, and rapid modernization. For decades, the city has served as the administrative heart of Turkey Ankara (Turkey Ankara), requiring robust infrastructure to support millions of residents and thousands of diplomatic missions. At the core of this infrastructure lies complex electrical systems that require precise management and innovation. The role of the Electrical Engineer in this context transcends traditional wiring and circuit design; it encompasses system planning, energy efficiency auditing, renewable integration, and smart grid management.</w:t>
      </w:r>
    </w:p>
    <w:p>
      <w:pPr>
        <w:pStyle w:val="BodyText"/>
      </w:pPr>
      <w:r>
        <w:t xml:space="preserve">In recent years, Turkey Ankara has seen a surge in construction projects aimed at expanding residential zones in districts such as Çankaya and Etimesgut while simultaneously upgrading aging industrial facilities. Consequently, the scope of work for an Electrical Engineer operating within Turkey Ankara has broadened significantly. This term paper aims to delineate these responsibilities, highlighting why the specific knowledge of local regulations and geographical conditions is essential for success in this region.</w:t>
      </w:r>
    </w:p>
    <w:bookmarkEnd w:id="23"/>
    <w:bookmarkStart w:id="26" w:name="Xb29560135f5c22f737f34f9471b1dc66dde9f6e"/>
    <w:p>
      <w:pPr>
        <w:pStyle w:val="Heading2"/>
      </w:pPr>
      <w:r>
        <w:t xml:space="preserve">2. The Contextual Landscape of Electrical Engineering in Turkey Ankara</w:t>
      </w:r>
    </w:p>
    <w:bookmarkStart w:id="24" w:name="X84857893578fd1277c2cdb3279a89c0c0eecde9"/>
    <w:p>
      <w:pPr>
        <w:pStyle w:val="Heading3"/>
      </w:pPr>
      <w:r>
        <w:t xml:space="preserve">2.1 Energy Consumption Patterns in Central Anatolia</w:t>
      </w:r>
    </w:p>
    <w:p>
      <w:pPr>
        <w:pStyle w:val="FirstParagraph"/>
      </w:pPr>
      <w:r>
        <w:t xml:space="preserve">The climate of Turkey Ankara is characterized by hot summers and cold, snowy winters. This distinct seasonal variance creates extreme peaks in electrical demand for both cooling and heating purposes. Unlike coastal regions which may benefit from milder temperatures, the Electrical Engineer working in Turkey Ankara must design systems that are resilient to these temperature extremes. For instance, HVAC (Heating, Ventilation, and Air Conditioning) electrical loads in commercial buildings must be calculated with rigorous precision to prevent grid overloads during peak summer months.</w:t>
      </w:r>
    </w:p>
    <w:bookmarkEnd w:id="24"/>
    <w:bookmarkStart w:id="25" w:name="X87f8a6225fc10bf864c6aad16263569c8e3df01"/>
    <w:p>
      <w:pPr>
        <w:pStyle w:val="Heading3"/>
      </w:pPr>
      <w:r>
        <w:t xml:space="preserve">2.2 Regulatory Framework: TSE and Distribution Companies</w:t>
      </w:r>
    </w:p>
    <w:p>
      <w:pPr>
        <w:pStyle w:val="FirstParagraph"/>
      </w:pPr>
      <w:r>
        <w:t xml:space="preserve">A significant aspect of practicing as an Electrical Engineer in Turkey Ankara involves strict adherence to local and national standards. The Turkish Standards Institution (TSE) sets the technical specifications that all electrical installations must meet to ensure safety and reliability. Furthermore, distribution in Turkey Ankara is managed primarily by TEDAŞ (Ankara Electric Distribution Company). Engineers must navigate the bureaucratic processes involved in connecting new developments to this network, ensuring compliance with grid code requirements. Failure to understand these localized regulations can lead to severe project delays, making legal and regulatory literacy as important as technical proficiency for any Electrical Engineer operating in Turkey Ankara.</w:t>
      </w:r>
    </w:p>
    <w:bookmarkEnd w:id="25"/>
    <w:bookmarkEnd w:id="26"/>
    <w:bookmarkStart w:id="30" w:name="Xdf9aa812786a44e2c8de06103823323638d9809"/>
    <w:p>
      <w:pPr>
        <w:pStyle w:val="Heading2"/>
      </w:pPr>
      <w:r>
        <w:t xml:space="preserve">3. Key Areas of Responsibility for the Modern Electrical Engineer</w:t>
      </w:r>
    </w:p>
    <w:bookmarkStart w:id="27" w:name="renewable-energy-integration"/>
    <w:p>
      <w:pPr>
        <w:pStyle w:val="Heading3"/>
      </w:pPr>
      <w:r>
        <w:t xml:space="preserve">3.1 Renewable Energy Integration</w:t>
      </w:r>
    </w:p>
    <w:p>
      <w:pPr>
        <w:pStyle w:val="FirstParagraph"/>
      </w:pPr>
      <w:r>
        <w:t xml:space="preserve">Turkey has set ambitious targets to increase the share of renewable energy in its national mix, aiming for a significant portion of electricity generation to come from wind and solar sources. The geography surrounding Turkey Ankara, particularly the open steppes and elevated plateaus, offers substantial potential for both wind farms (wind turbines) and solar photovoltaic arrays. Electrical Engineers are tasked with designing the balance of system (BOS) components for these installations. This includes high-voltage step-up transformers, switchgear design, and grid synchronization technology. In the context of Turkey Ankara’s energy transition, Electrical Engineers serve as the bridge between raw natural resources and stable electrical power delivery.</w:t>
      </w:r>
    </w:p>
    <w:bookmarkEnd w:id="27"/>
    <w:bookmarkStart w:id="28" w:name="smart-city-infrastructure"/>
    <w:p>
      <w:pPr>
        <w:pStyle w:val="Heading3"/>
      </w:pPr>
      <w:r>
        <w:t xml:space="preserve">3.2 Smart City Infrastructure</w:t>
      </w:r>
    </w:p>
    <w:p>
      <w:pPr>
        <w:pStyle w:val="FirstParagraph"/>
      </w:pPr>
      <w:r>
        <w:t xml:space="preserve">Ankara has been actively pursuing smart city initiatives to improve municipal efficiency and quality of life. This involves the deployment of intelligent transportation systems, IoT-enabled street lighting, and real-time waste management sensors. For an Electrical Engineer in Turkey Ankara, this requires expertise in telecommunications integration alongside traditional power distribution. Smart meters must be installed across residential blocks to monitor usage patterns dynamically, helping utilities manage load balancing effectively. The complexity of these interconnected systems demands that Electrical Engineers possess a multidisciplinary skill set, combining power electronics with data communication protocols.</w:t>
      </w:r>
    </w:p>
    <w:bookmarkEnd w:id="28"/>
    <w:bookmarkStart w:id="29" w:name="industrial-automation-and-manufacturing"/>
    <w:p>
      <w:pPr>
        <w:pStyle w:val="Heading3"/>
      </w:pPr>
      <w:r>
        <w:t xml:space="preserve">3.3 Industrial Automation and Manufacturing</w:t>
      </w:r>
    </w:p>
    <w:p>
      <w:pPr>
        <w:pStyle w:val="FirstParagraph"/>
      </w:pPr>
      <w:r>
        <w:t xml:space="preserve">Ankara is also an industrial hub, home to automotive manufacturing plants (such as Fiat's Tofaş and other assembly lines) and defense industry contractors. In these sectors, Electrical Engineers focus on factory automation, PLC programming (Programmable Logic Controllers), SCADA systems (Supervisory Control and Data Acquisition), and robotics integration. Ensuring high availability of power for sensitive manufacturing equipment is critical to maintaining production continuity in Turkey Ankara’s industrial zones.</w:t>
      </w:r>
    </w:p>
    <w:bookmarkEnd w:id="29"/>
    <w:bookmarkEnd w:id="30"/>
    <w:bookmarkStart w:id="31" w:name="challenges-and-future-outlook"/>
    <w:p>
      <w:pPr>
        <w:pStyle w:val="Heading2"/>
      </w:pPr>
      <w:r>
        <w:t xml:space="preserve">4. Challenges and Future Outlook</w:t>
      </w:r>
    </w:p>
    <w:p>
      <w:pPr>
        <w:pStyle w:val="FirstParagraph"/>
      </w:pPr>
      <w:r>
        <w:t xml:space="preserve">Despite the opportunities, Electrical Engineers in Turkey Ankara face several challenges. Rapid urbanization often outpaces infrastructure planning, leading to retrofitting difficulties in older neighborhoods. Additionally, economic fluctuations can impact funding for large-scale electrical projects. However, the future looks promising as Turkey Ankara continues to invest in research and development.</w:t>
      </w:r>
    </w:p>
    <w:p>
      <w:pPr>
        <w:pStyle w:val="BodyText"/>
      </w:pPr>
      <w:r>
        <w:t xml:space="preserve">Furthermore, there is a growing emphasis on sustainability and green building certifications (such as LEED or GREEN BUILDING). Electrical Engineers are expected to lead efforts in energy modeling, utilizing software tools to optimize lighting layouts and power consumption before construction even begins. The integration of electric vehicle (EV) charging infrastructure into public spaces in Turkey Ankara will also require significant planning and investment, presenting a new frontier for the profession.</w:t>
      </w:r>
    </w:p>
    <w:bookmarkEnd w:id="31"/>
    <w:bookmarkStart w:id="33" w:name="conclusion"/>
    <w:p>
      <w:pPr>
        <w:pStyle w:val="Heading2"/>
      </w:pPr>
      <w:r>
        <w:t xml:space="preserve">5. Conclusion</w:t>
      </w:r>
    </w:p>
    <w:p>
      <w:pPr>
        <w:pStyle w:val="FirstParagraph"/>
      </w:pPr>
      <w:r>
        <w:t xml:space="preserve">In conclusion, the position of an Electrical Engineer in Turkey Ankara is multifaceted and vital to the city's continued growth and stability. From ensuring reliable power supply amidst extreme weather conditions to leading renewable energy projects and smart infrastructure developments, their contributions are fundamental. The specific requirements of operating within Turkey Ankara demand a deep understanding of local climate variables, regulatory frameworks like TSE standards, and the dynamic needs of a capital city undergoing rapid modernization.</w:t>
      </w:r>
    </w:p>
    <w:p>
      <w:pPr>
        <w:pStyle w:val="BodyText"/>
      </w:pPr>
      <w:r>
        <w:t xml:space="preserve">As Turkey continues to expand its energy independence and technological capabilities, the role of the Electrical Engineer will only become more central. They are not just maintaining the status quo but are actively shaping a sustainable future for Turkey Ankara. It is imperative that educational institutions in Turkey Ankara continue to adapt their curricula to meet these evolving industry demands, ensuring a new generation of engineers is equipped with both technical excellence and contextual awareness.</w:t>
      </w:r>
    </w:p>
    <w:bookmarkStart w:id="32" w:name="references"/>
    <w:p>
      <w:pPr>
        <w:pStyle w:val="Heading3"/>
      </w:pPr>
      <w:r>
        <w:t xml:space="preserve">References</w:t>
      </w:r>
    </w:p>
    <w:p>
      <w:pPr>
        <w:pStyle w:val="FirstParagraph"/>
      </w:pPr>
      <w:r>
        <w:rPr>
          <w:bCs/>
          <w:b/>
        </w:rPr>
        <w:t xml:space="preserve">[1]</w:t>
      </w:r>
      <w:r>
        <w:t xml:space="preserve"> </w:t>
      </w:r>
      <w:r>
        <w:t xml:space="preserve">Turkish Standards Institution. (2022). *Regulations for Low Voltage Electrical Installations.* Ankara, Turkey.</w:t>
      </w:r>
    </w:p>
    <w:p>
      <w:pPr>
        <w:pStyle w:val="BodyText"/>
      </w:pPr>
      <w:r>
        <w:rPr>
          <w:bCs/>
          <w:b/>
        </w:rPr>
        <w:t xml:space="preserve">[2]</w:t>
      </w:r>
      <w:r>
        <w:t xml:space="preserve"> </w:t>
      </w:r>
      <w:r>
        <w:t xml:space="preserve">TEDAŞ Annual Report. (2023). *Grid Expansion and Reliability Metrics for Ankara Region.*</w:t>
      </w:r>
    </w:p>
    <w:p>
      <w:pPr>
        <w:pStyle w:val="BodyText"/>
      </w:pPr>
      <w:r>
        <w:rPr>
          <w:bCs/>
          <w:b/>
        </w:rPr>
        <w:t xml:space="preserve">[3]</w:t>
      </w:r>
      <w:r>
        <w:t xml:space="preserve"> </w:t>
      </w:r>
      <w:r>
        <w:t xml:space="preserve">Ministry of Energy and Natural Resources. (2021). *Turkey National Renewable Energy Action Plan.* Ankara.</w:t>
      </w:r>
    </w:p>
    <w:bookmarkEnd w:id="32"/>
    <w:p>
      <w:pPr>
        <w:pStyle w:val="BodyText"/>
      </w:pPr>
      <w:r>
        <w:t xml:space="preserve">© 2023 Academic Submission on Electrical Engineering in Turkey Ankara.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Turkey Ankara</dc:title>
  <dc:creator/>
  <dc:language>en</dc:language>
  <cp:keywords/>
  <dcterms:created xsi:type="dcterms:W3CDTF">2026-07-29T10:24:18Z</dcterms:created>
  <dcterms:modified xsi:type="dcterms:W3CDTF">2026-07-29T10:24:18Z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