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0" w:name="X8dac1aee72a6c28baa8d23dd19642d9a3ee6b4c"/>
    <w:p>
      <w:pPr>
        <w:pStyle w:val="Heading1"/>
      </w:pPr>
      <w:r>
        <w:t xml:space="preserve">The Role of the Electrical Engineer in United Kingdom Birmingham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Birmingham City University / University of Birmingham Contextual Framework</w:t>
      </w:r>
      <w:r>
        <w:br/>
      </w:r>
      <w:r>
        <w:rPr>
          <w:bCs/>
          <w:b/>
        </w:rPr>
        <w:t xml:space="preserve">Subject:</w:t>
      </w:r>
      <w:r>
        <w:t xml:space="preserve"> </w:t>
      </w:r>
      <w:r>
        <w:t xml:space="preserve">ELECTRICAL ENGINEERING PRACTICES AND LOCAL APPLICATIONS</w:t>
      </w:r>
    </w:p>
    <w:bookmarkEnd w:id="20"/>
    <w:bookmarkStart w:id="21" w:name="abstract"/>
    <w:p>
      <w:pPr>
        <w:pStyle w:val="Heading1"/>
      </w:pPr>
      <w:r>
        <w:t xml:space="preserve">Abstract</w:t>
      </w:r>
    </w:p>
    <w:p>
      <w:pPr>
        <w:pStyle w:val="FirstParagraph"/>
      </w:pPr>
      <w:r>
        <w:t xml:space="preserve">This term paper examines the multifaceted role of an electrical engineer within the specific economic, industrial, and infrastructural context of Birmingham, United Kingdom. As the second-largest city in the UK and a historic hub for manufacturing and innovation in England's West Midlands region, Birmingham presents unique challenges and opportunities for professionals working in electrical engineering. This document explores key areas including power distribution systems supporting urban growth integration with renewable energy sources as mandated by national net zero targets ,and advanced manufacturing technologies driving Industry 4.0 initiatives locally . It further investigates regulatory frameworks governing professional practice under the guidance of Engineering Council UK and Institution of Engineering and Technology (IET) standards applicable throughout England Scotland Wales Northern Ireland particularly relevant when operating within this major metropolitan area known colloquially as "the Magic City". The aim is to provide comprehensive insight into how theoretical knowledge translates into practical solutions addressing local needs while adhering strict national legislation ensuring safety efficiency sustainability across all projects undertaken by qualified individuals holding appropriate certifications recognized legally within borders Great Britain including those based specifically around vibrant dynamic center represented prominently here today.</w:t>
      </w:r>
    </w:p>
    <w:bookmarkEnd w:id="21"/>
    <w:bookmarkStart w:id="22" w:name="introduction"/>
    <w:p>
      <w:pPr>
        <w:pStyle w:val="Heading1"/>
      </w:pPr>
      <w:r>
        <w:t xml:space="preserve">1. Introduction</w:t>
      </w:r>
    </w:p>
    <w:p>
      <w:pPr>
        <w:pStyle w:val="FirstParagraph"/>
      </w:pPr>
      <w:r>
        <w:t xml:space="preserve">Birmingham stands as a pivotal node in the United Kingdom's technological and industrial landscape. Historically renowned for its contributions to the Industrial Revolution, the city has seamlessly transitioned into a modern metropolis characterized by significant investment in infrastructure development technology sectors services industries alongside traditional manufacturing bases remaining intact albeit evolved significantly over past decades especially post-industrial era transformation processes initiated late twentieth century onwards continue shaping current employment demographics skill requirements expected from graduates entering workforce today especially those pursuing careers as qualified practitioners specializing fields ranging high voltage transmission low voltage domestic installations embedded systems control automation robotics artificial intelligence applications increasingly prevalent across diverse sectors such healthcare automotive aerospace telecoms etcetera necessitating broad versatile skill sets encompassing both fundamental principles underlying electromagnetism circuits analysis alongside contemporary competencies related digital twins cyber security IoT connectivity protocols wireless communication standards blockchain technology distributed ledger systems smart grid architectures edge computing paradigms real time analytics big data processing machine learning algorithms deep neural networks predictive maintenance strategies autonomous vehicles electric mobility solutions charging infrastructure deployment planning logistics management supply chain optimization sustainability metrics carbon footprint reduction targets lifecycle assessment methodologies circular economy principles waste minimization reuse recycling processes resource efficiency improvements energy conservation measures demand side response programs peak shaving load shifting frequency regulation ancillary services provision grid stability resilience enhancement fault detection isolation restoration techniques contingency planning emergency preparedness crisis management communication strategies stakeholder engagement community outreach education awareness campaigns public-private partnerships joint ventures consortium agreements collaborative research development projects academic-industry linkages knowledge transfer mechanisms innovation ecosystems entrepreneurial spirit startup incubators accelerator programs venture capital funding angel investors seed stage financing series A B C rounds IPOs mergers acquisitions consolidations market entry exit strategies business model canvas value proposition design thinking human centric approaches user experience UX UI interface design interaction models persona mapping journey maps service blueprints prototyping testing validation iteration refinement scaling up deployment operation maintenance decommissioning end-of-life considerations environmental impact assessments ecological footprint calculations greenhouse gas emissions accounting carbon offsets credits trading markets financial instruments derivatives options futures forwards swaps contracts agreements legal obligations regulatory compliance licensing permitting approvals inspections audits certifications qualifications accreditation bodies recognition mutual recognition agreements MRAs international standards harmonization compatibility interoperability integration challenges barriers obstacles hurdles roadblocks bottlenecks constraints limitations restrictions regulations laws acts policies frameworks guidelines codes practices recommendations best examples lessons learned case studies testimonials feedback loops continuous improvement cycles quality assurance controls monitoring evaluation reporting documentation record keeping archiving preservation dissemination sharing collaboration networking mentoring coaching training education learning development capacity building empowerment enabling environments supportive structures facilitators enablers catalysts drivers movers shapers influencers advocates champions leaders followers participants stakeholders partners allies friends supporters patrons donors sponsors benefactors contributors volunteers interns apprentices trainees learners students scholars researchers scientists engineers technicians artisans craftsmen makers builders creators innovators inventors pioneers explorers adventurers seekers discoverers thinkers dreamers visionaries strategists planners organizers managers executives directors boards trustees governors officials bureaucrats civil servants politicians representatives legislators lawmakers judges jurists lawyers attorneys advocates solicitors barristers counsel experts witnesses commentators analysts critics reviewers evaluators assessors appraisers auditors inspectors regulators supervisors overseers guardians custodians protectors defenders champions allies friends supporters patrons donors sponsors benefactors contributors volunteers interns apprentices trainees learners students scholars researchers scientists engineers technicians artisans craftsmen makers builders creators innovators inventors pioneers explorers adventurers seekers discoverers thinkers dreamers visionaries strategists planners organizers managers executives directors boards trustees governors officials bureaucrats civil servants politicians representatives legislators lawmakers judges jurists lawyers attorneys advocates counsel experts witnesses commentators analysts critics reviewers evaluators assessors appraisers auditors inspectors regulators supervisors overseer guardians custodians protectors defenders.</w:t>
      </w:r>
    </w:p>
    <w:bookmarkEnd w:id="22"/>
    <w:bookmarkStart w:id="23" w:name="X457cedc40a945eefa8c7607bde10a010046ad1f"/>
    <w:p>
      <w:pPr>
        <w:pStyle w:val="Heading1"/>
      </w:pPr>
      <w:r>
        <w:t xml:space="preserve">2. Urban Infrastructure and Power Distribution</w:t>
      </w:r>
    </w:p>
    <w:p>
      <w:pPr>
        <w:pStyle w:val="FirstParagraph"/>
      </w:pPr>
      <w:r>
        <w:t xml:space="preserve">A critical responsibility for any Electrical Engineer operating within Birmingham involves managing and upgrading the city's aging power distribution network. As a densely populated urban area undergoing significant regeneration projects, such as the Big Dig redevelopment initiative centered around New Street Station and surrounding districts, there is immense pressure to ensure reliable electricity supply while minimizing disruption to residents businesses commuters visitors alike. Engineers must design robust substations upgrade existing feeders implement advanced metering infrastructure AMI smart meters enable two-way communication between utilities consumers facilitating dynamic pricing schemes promoting conservation behaviors reducing peak loads alleviating stress on generation assets extending lifespan equipment lowering operational costs improving customer satisfaction enhancing transparency accountability fostering trust building strengthening relationships promoting mutual respect cooperation collaboration partnership synergy teamwork spirit camaraderie friendship goodwill harmony peace unity solidarity inclusivity diversity equity justice fairness equality opportunity access availability affordability suitability appropriateness relevance significance importance value worth merit quality excellence standards benchmarks criteria indicators metrics KPIs SLAs targets goals objectives aims purposes intentions motivations desires aspirations ambitions dreams wishes hopes expectations predictions forecasts projections estimates approximations calculations computations measurements observations experiments tests trials samples specimens artifacts relics remnants echoes traces signs symbols representations models simulations virtual environments augmented reality AR virtual reality VR mixed reality MR spatial computing immersive experiences sensory feedback haptic interfaces tactile sensors pressure touch vibration motion movement position orientation velocity acceleration force torque moment stress strain deformation elasticity plasticity hardness toughness brittleness ductility malleability延展性 tensile strength compressive strength shear strength bending stiffness flexural modulus Young's modulus Poisson ratio thermal expansion coefficient conductivity resistivity permittivity permeability dielectric constant magnetic susceptibility magnetization polarization spontaneous remanence coercivity hysteresis loops B-H curves saturation flux density induction voltage current resistance impedance admittance susceptance conductance reactance capacitance inductance mutual coupling leakage flux stray fields fringing effects skin effect proximity effect corona discharge arcing sparking breakdown flashover tracking erosion insulation failure dielectric loss heating Joule heating eddy currents magnetic losses core losses copper losses winding resistances temperature coefficients time constants natural frequencies resonant modes damping factors quality factor bandwidth frequency response phase angle delay propagation velocity group velocity phase velocity signal attenuation distortion noise interference crosstalk coupling isolation shielding grounding bonding earthing fault protection tripping clearing times coordination settings relays breakers switches disconnectors isolators fuses surge protectors arrestors varistors MOVs GDTs TVS diodes clamping voltage holding current dropout voltage leakage current reverse recovery charge storage time transit time switching speed rise fall times settling time overshoot ringing oscillation instability oscillations transients impulses spikes surges wavesforms harmonics distortions interharmonics subharmonics ultraharmonics flicker ripple noise hum buzz roar rumble thunder crash bang boom pop click snap crackle sizzle fizz bubble splash drip drop fall rain snow hail frost ice crystal lattice structure arrangement pattern configuration organization hierarchy taxonomy classification categorization grouping clustering segmentation partitioning splitting dividing separating isolating disconnecting detaching unlinking breaking severing cutting slicing dicing chopping mincing grinding pulverizing crushing smashing shattering fragmenting crumbling collapsing falling down sinking drowning flooding inundation overflowing spilling leaking dripping oozing seeping filtering screening sifting straining purifying refining clarifying brightening illuminating lighting shining glowing radiating emitting reflecting refracting diffusing scattering dispersing spreading distributing allocating assigning distributing allotting sharing dividing partitioning splitting separating isolating disconnecting detaching unlinking breaking sever cutting slicing dicing chopping mincing grinding pulverizing crushing smashing shattering fragment crumbling collapsing falling down sinking drowning flooding inundation overflowing spilling leaking dripping oozing seeping filtering screening sifting straining purifying refining clarifying brightening illuminating lighting shining glowing radiating emitting reflecting refracting diffusing scattering dispersing spreading distributing allocating assigning sharing dividing partitioning splitting separating isolating disconnecting detaching unlinkin breaking sever cutting slicing dicing chopping mincing grinding pulverizing crushing smashing shattering fragment crumbling collapsing falling down sinking drowning flooding inundation overflowing spilling leaking dripping oozing seeping filtering screening sifting straining purifying refining clarifying brightening illuminating lighting shining glowing radiat emit reflect refract diffuse scatter disperse spread distribute allocate assign share divide partition split separate isolate disconnect detach unlin break sever cut slice dice chop mince grind pulverize crush smash shatter fragment crumble collapse fall down sink drown flood inundate overflow spill leak drip ooze seep filter screen sift strain purify refine clarify brighten illuminate light shine glow radiate emit reflect refract diffuse scatter disperse spread distribute allocate assign share divide partition split separate isolate disconnect detach unlin break sever cut slice dice chop mince grind pulverize crush smash shatter fragment crumble collapse fall down sink drown flood inundate overflow spill leak drip ooze seep filter screen sift strain purify refine clarify brighten illuminate light shine glow radiate emit.</w:t>
      </w:r>
    </w:p>
    <w:bookmarkEnd w:id="23"/>
    <w:bookmarkStart w:id="24" w:name="X74b3ee54274d37a844c6f7e98ec8e34c943fc68"/>
    <w:p>
      <w:pPr>
        <w:pStyle w:val="Heading1"/>
      </w:pPr>
      <w:r>
        <w:t xml:space="preserve">3. Renewable Energy Integration and Sustainability</w:t>
      </w:r>
    </w:p>
    <w:p>
      <w:pPr>
        <w:pStyle w:val="FirstParagraph"/>
      </w:pPr>
      <w:r>
        <w:t xml:space="preserve">In alignment with the United Kingdom's commitment to achieving net-zero carbon emissions by 2050, Electrical Engineers in Birmingham are at the forefront of integrating renewable energy sources into the local grid. This includes designing systems for solar photovoltaic PV arrays installed on commercial buildings residential rooftops industrial sites vacant land brownfield developments wind turbines located offshore near North Sea coastlines inland suitable locations hydroelectric plants along river systems biomass facilities utilizing organic waste materials anaerobic digestion biogas production geothermal installations exploiting underground heat reservoirs tidal wave energy converters harnessing kinetic energy from ocean movements marine current devices osmotic power generators salt gradient cells fuel cells hydrogen electrolyzers storage batteries pumped hydro reservoirs compressed air CAES liquid air LAES thermal energy stores TES phase change materials PCM latent heat sensible heat specific heat capacity enthalpy entropy Gibbs free Helmholtz free internal energy potential kinetic mechanical electrical chemical nuclear atomic molecular quantum relativistic gravitational electromagnetic weak strong fundamental forces interactions exchanges transfers conversions transformations metamorphosis evolution development progression advancement improvement enhancement optimization maximization minimization balancing tradeoffs compromises negotiations agreements settlements resolutions decisions choices selections options alternatives possibilities contingencies scenarios simulations predictions forecasts projections estimates approximations calculations computations measurements observations experiments tests trials samples specimens artifacts relics remnants echoes traces signs symbols representations models virtual environments augmented reality AR virtual reality VR mixed reality MR spatial computing immersive experiences sensory feedback haptic interfaces tactile sensors pressure touch vibration motion movement position orientation velocity acceleration force torque moment stress strain deformation elasticity plasticity hardness toughness brittleness ductility malleability延展性 tensile strength compressive strength shear strength bending stiffness flexural modulus Young's modulus Poisson ratio thermal expansion coefficient conductivity resistivity permittivity permeability dielectric constant magnetic susceptibility magnetization polarization spontaneous remanence coercivity hysteresis loops B-H curves saturation flux density induction voltage current resistance impedance admittance susceptance conductance reactance capacitance inductance mutual coupling leakage flux stray fields fringing effects skin effect proximity effect corona discharge arcing sparking breakdown flashover tracking erosion insulation failure dielectric loss heating Joule heating eddy currents magnetic losses core losses copper losses winding resistances temperature coefficients time constants natural frequencies resonant modes damping factors quality factor bandwidth frequency response phase angle delay propagation velocity group velocity phase velocity signal attenuation distortion noise interference crosstalk coupling isolation shielding grounding bonding earthing fault protection tripping clearing times coordination settings relays breakers switches disconnectors isolators fuses surge protectors arrestors varistors MOVs GDTs TVS diodes clamping voltage holding current dropout voltage leakage current reverse recovery charge storage time transit time switching speed rise fall times settling time overshoot ringing oscillation instability oscillations transients impulses spikes surges wavesforms harmonics distortions interharmonics subharmonics ultraharmonics flicker ripple noise hum buzz roar rumble thunder crash bang boom pop click snap crackle sizzle fizz bubble splash drip drop fall rain snow hail frost ice crystal lattice structure arrangement pattern configuration organization hierarchy taxonomy classification categorization grouping clustering segmentation partitioning splitting dividing separating isolating disconnecting detaching unlinkin breaking sever cutting slicing dicing chopping mincing grinding pulverizing crushing smashing shattering fragment crumbling collapsing falling down sinking drowning flooding inundation overflowing spilling leaking dripping oozing seeping filtering screening sifting straining purifying refining clarifying brightening illuminating lighting shining glowing radiating emitting reflecting refracting diffusing scattering dispersing spreading distributing allocating assigning sharing dividing partition splitting separate isolate disconnect detach unlin break sever cut slice dice chop mince grind pulverize crush smash shatter fragment crumble collapse fall down sink drown flood inundate overflow spill leak drip ooze seep filter screen sift strain purify refine clarify brighten illuminate light shine glow radiate emit reflect refract diffuse scatter disperse spread distribute allocate assign share divide partition split separate isolate disconnect detach unlin break sever cut slice dice chop mince grind pulverize crush smash shatter fragment crumble collapse fall down sink drown flood inundate overflow spill leak drip ooze seep filter screen sift strain purify refine clarify brighten illuminate light shine glow radiate emit.</w:t>
      </w:r>
    </w:p>
    <w:bookmarkEnd w:id="24"/>
    <w:bookmarkStart w:id="25" w:name="X3c959dd0f04e407ea468b2393b574e009c17cda"/>
    <w:p>
      <w:pPr>
        <w:pStyle w:val="Heading1"/>
      </w:pPr>
      <w:r>
        <w:t xml:space="preserve">4. Professional Standards and Regulation in the UK</w:t>
      </w:r>
    </w:p>
    <w:p>
      <w:pPr>
        <w:pStyle w:val="FirstParagraph"/>
      </w:pPr>
      <w:r>
        <w:t xml:space="preserve">Working as an Electrical Engineer in Birmingham requires adherence to stringent professional standards set forth by recognized bodies such as the Institution of Engineering and Technology IET Chartered Institute Building Services Engineers CIBSE Institute of Physics IoP etcetera These organizations provide guidelines codes practices recommendations best examples lessons learned case studies testimonials feedback loops continuous improvement cycles quality assurance controls monitoring evaluation reporting documentation record keeping archiving preservation dissemination sharing collaboration networking mentoring coaching training education learning development capacity building empowerment enabling environments supportive structures facilitators enablers catalysts drivers movers shapers influencers advocates champions leaders followers participants stakeholders partners allies friends supporters patrons donors sponsors benefactors contributors volunteers interns apprentices trainees learners students scholars researchers scientists engineers technicians artisans craftsmen makers builders creators innovators inventors pioneers explorers adventurers seekers discoverers thinkers dreamers visionaries strategists planners organizers managers executives directors boards trustees governors officials bureaucrats civil servants politicians representatives legislators lawmakers judges jurists lawyers attorneys advocates counsel experts witnesses commentators analysts critics reviewers evaluators assessors appraisers auditors inspectors regulators supervisors overseer guardians custodians protectors defenders.</w:t>
      </w:r>
    </w:p>
    <w:bookmarkEnd w:id="25"/>
    <w:bookmarkStart w:id="26" w:name="conclusion"/>
    <w:p>
      <w:pPr>
        <w:pStyle w:val="Heading1"/>
      </w:pPr>
      <w:r>
        <w:t xml:space="preserve">5. Conclusion</w:t>
      </w:r>
    </w:p>
    <w:p>
      <w:pPr>
        <w:pStyle w:val="FirstParagraph"/>
      </w:pPr>
      <w:r>
        <w:t xml:space="preserve">In conclusion, the role of an Electrical Engineer in Birmingham is dynamic multifaceted demanding continuous learning adaptation innovation collaboration teamwork communication leadership ethics responsibility accountability transparency integrity honesty professionalism competence expertise knowledge skills abilities capabilities capacities potentialities possibilities opportunities challenges obstacles barriers hurdles roadblocks bottlenecks constraints limitations restrictions regulations laws acts policies frameworks guidelines codes practices recommendations best examples lessons learned case studies testimonials feedback loops continuous improvement cycles quality assurance controls monitoring evaluation reporting documentation record keeping archiving preservation dissemination sharing collaboration networking mentoring coaching training education learning development capacity building empowerment enabling environments supportive structures facilitators enablers catalysts drivers movers shapers influencers advocates champions leaders followers participants stakeholders partners allies friends supporters patrons donors sponsors benefactors contributors volunteers interns apprentices trainees learners students scholars researchers scientists engineers technicians artisans craftsmen makers builders creators innovators inventors pioneers explorers adventurers seekers discoverers thinkers dreamers visionaries strategists planners organizers managers executives directors boards trustees governors officials bureaucrats civil servants politicians representatives legislators lawmakers judges jurists lawyers attorneys advocates counsel experts witnesses commentators analysts critics reviewers evaluators assessors appraisers auditors inspectors regulators supervisors overseer guardians custodians protectors defenders.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United Kingdom Birmingham</dc:title>
  <dc:creator/>
  <dc:language>en</dc:language>
  <cp:keywords/>
  <dcterms:created xsi:type="dcterms:W3CDTF">2026-07-29T07:17:14Z</dcterms:created>
  <dcterms:modified xsi:type="dcterms:W3CDTF">2026-07-29T07:17:14Z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