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Electrician</w:t>
      </w:r>
      <w:r>
        <w:t xml:space="preserve"> </w:t>
      </w:r>
      <w:r>
        <w:t xml:space="preserve">in</w:t>
      </w:r>
      <w:r>
        <w:t xml:space="preserve"> </w:t>
      </w:r>
      <w:r>
        <w:t xml:space="preserve">China</w:t>
      </w:r>
      <w:r>
        <w:t xml:space="preserve"> </w:t>
      </w:r>
      <w:r>
        <w:t xml:space="preserve">Shanghai</w:t>
      </w:r>
    </w:p>
    <w:bookmarkStart w:id="28" w:name="the-electrician-in-china-shanghai"/>
    <w:p>
      <w:pPr>
        <w:pStyle w:val="Heading1"/>
      </w:pPr>
      <w:r>
        <w:t xml:space="preserve">The Electrician in China Shanghai:</w:t>
      </w:r>
    </w:p>
    <w:bookmarkStart w:id="27" w:name="X7d2e22af426adcf94f987b21391c608f2376854"/>
    <w:p>
      <w:pPr>
        <w:pStyle w:val="Heading2"/>
      </w:pPr>
      <w:r>
        <w:t xml:space="preserve">A Critical Analysis of Technical Proficiency, Regulatory Compliance, and Economic Evolution within the Modern Urban Infrastructure</w:t>
      </w:r>
    </w:p>
    <w:p>
      <w:pPr>
        <w:pStyle w:val="FirstParagraph"/>
      </w:pPr>
      <w:r>
        <w:rPr>
          <w:bCs/>
          <w:b/>
        </w:rPr>
        <w:t xml:space="preserve">Abstract:</w:t>
      </w:r>
    </w:p>
    <w:p>
      <w:pPr>
        <w:pStyle w:val="BodyText"/>
      </w:pPr>
      <w:r>
        <w:t xml:space="preserve">This term paper explores the multifaceted role of the electrician within the specific socio-economic and infrastructural context of China Shanghai. As one of Asia's most dynamic economic hubs, Shanghai presents unique challenges and opportunities for electrical professionals. This document examines the training requirements, safety standards, technological integration, and regulatory frameworks that define the profession in this metropolis. Furthermore, it analyzes how global electrification trends intersect with local labor market demands in China Shanghai.</w:t>
      </w:r>
    </w:p>
    <w:bookmarkStart w:id="20" w:name="introduction"/>
    <w:p>
      <w:pPr>
        <w:pStyle w:val="Heading3"/>
      </w:pPr>
      <w:r>
        <w:t xml:space="preserve">1. Introduction</w:t>
      </w:r>
    </w:p>
    <w:p>
      <w:pPr>
        <w:pStyle w:val="FirstParagraph"/>
      </w:pPr>
      <w:r>
        <w:t xml:space="preserve">The modern urban landscape is inextricably linked to its energy infrastructure, and at the forefront of maintaining this system is the electrician. In</w:t>
      </w:r>
      <w:r>
        <w:t xml:space="preserve"> </w:t>
      </w:r>
      <w:r>
        <w:rPr>
          <w:bCs/>
          <w:b/>
        </w:rPr>
        <w:t xml:space="preserve">China Shanghai</w:t>
      </w:r>
      <w:r>
        <w:t xml:space="preserve">, a city characterized by rapid urbanization, dense population centers, and cutting-edge technological adoption, the role of the electrician extends far beyond simple wiring. This term paper aims to provide a comprehensive overview of how electrical professionals operate within this specific geographic and economic environment. The significance of understanding the</w:t>
      </w:r>
      <w:r>
        <w:t xml:space="preserve"> </w:t>
      </w:r>
      <w:r>
        <w:rPr>
          <w:bCs/>
          <w:b/>
        </w:rPr>
        <w:t xml:space="preserve">Electrician</w:t>
      </w:r>
      <w:r>
        <w:t xml:space="preserve"> </w:t>
      </w:r>
      <w:r>
        <w:t xml:space="preserve">profession in</w:t>
      </w:r>
      <w:r>
        <w:t xml:space="preserve"> </w:t>
      </w:r>
      <w:r>
        <w:rPr>
          <w:bCs/>
          <w:b/>
        </w:rPr>
        <w:t xml:space="preserve">China Shanghai</w:t>
      </w:r>
      <w:r>
        <w:t xml:space="preserve"> </w:t>
      </w:r>
      <w:r>
        <w:t xml:space="preserve">cannot be overstated, given that the city serves as a pilot zone for many national standards regarding smart grids, renewable energy integration, and industrial automation.</w:t>
      </w:r>
    </w:p>
    <w:bookmarkEnd w:id="20"/>
    <w:bookmarkStart w:id="21" w:name="Xa473c775cae0f8c14bb7f6d92965eb0d4d95caf"/>
    <w:p>
      <w:pPr>
        <w:pStyle w:val="Heading3"/>
      </w:pPr>
      <w:r>
        <w:t xml:space="preserve">2. Historical Context and Economic Significance in China Shanghai</w:t>
      </w:r>
    </w:p>
    <w:p>
      <w:pPr>
        <w:pStyle w:val="FirstParagraph"/>
      </w:pPr>
      <w:r>
        <w:t xml:space="preserve">To understand the current state of electrical work in</w:t>
      </w:r>
      <w:r>
        <w:t xml:space="preserve"> </w:t>
      </w:r>
      <w:r>
        <w:rPr>
          <w:bCs/>
          <w:b/>
        </w:rPr>
        <w:t xml:space="preserve">China Shanghai</w:t>
      </w:r>
      <w:r>
        <w:t xml:space="preserve">, one must acknowledge the city’s historical trajectory. Since its reopening as a special economic zone, Shanghai has transformed from a manufacturing hub into a global financial and technological center. This transition has necessitated an evolution in electrical infrastructure requirements. The</w:t>
      </w:r>
      <w:r>
        <w:t xml:space="preserve"> </w:t>
      </w:r>
      <w:r>
        <w:rPr>
          <w:bCs/>
          <w:b/>
        </w:rPr>
        <w:t xml:space="preserve">Electrician</w:t>
      </w:r>
      <w:r>
        <w:t xml:space="preserve"> </w:t>
      </w:r>
      <w:r>
        <w:t xml:space="preserve">today in this region is not merely dealing with residential lighting but is often involved in complex systems supporting high-rise commercial towers, subway networks, and semiconductor fabrication plants.</w:t>
      </w:r>
    </w:p>
    <w:p>
      <w:pPr>
        <w:pStyle w:val="BodyText"/>
      </w:pPr>
      <w:r>
        <w:t xml:space="preserve">The economic impact of skilled electrical labor in</w:t>
      </w:r>
      <w:r>
        <w:t xml:space="preserve"> </w:t>
      </w:r>
      <w:r>
        <w:rPr>
          <w:bCs/>
          <w:b/>
        </w:rPr>
        <w:t xml:space="preserve">China Shanghai</w:t>
      </w:r>
      <w:r>
        <w:t xml:space="preserve"> </w:t>
      </w:r>
      <w:r>
        <w:t xml:space="preserve">is profound. As the city invests heavily in green energy initiatives and smart city technologies, the demand for certified professionals who can install and maintain solar micro-grids, electric vehicle (EV) charging stations, and intelligent building management systems has surged. Consequently, the</w:t>
      </w:r>
      <w:r>
        <w:t xml:space="preserve"> </w:t>
      </w:r>
      <w:r>
        <w:rPr>
          <w:bCs/>
          <w:b/>
        </w:rPr>
        <w:t xml:space="preserve">Electrician</w:t>
      </w:r>
      <w:r>
        <w:t xml:space="preserve"> </w:t>
      </w:r>
      <w:r>
        <w:t xml:space="preserve">has become a critical component of Shanghai’s economic resilience and sustainability goals.</w:t>
      </w:r>
    </w:p>
    <w:bookmarkEnd w:id="21"/>
    <w:bookmarkStart w:id="22" w:name="Xbff88b9f0d46e1a4b88273cc3c03db0b802e283"/>
    <w:p>
      <w:pPr>
        <w:pStyle w:val="Heading3"/>
      </w:pPr>
      <w:r>
        <w:t xml:space="preserve">3. Regulatory Frameworks and Certification Standards</w:t>
      </w:r>
    </w:p>
    <w:p>
      <w:pPr>
        <w:pStyle w:val="FirstParagraph"/>
      </w:pPr>
      <w:r>
        <w:t xml:space="preserve">National laws in China mandate strict safety standards for electrical work, but the implementation in</w:t>
      </w:r>
      <w:r>
        <w:t xml:space="preserve"> </w:t>
      </w:r>
      <w:r>
        <w:rPr>
          <w:bCs/>
          <w:b/>
        </w:rPr>
        <w:t xml:space="preserve">China ShanghaiChina Shanghai</w:t>
      </w:r>
      <w:r>
        <w:t xml:space="preserve">, additional certifications are increasingly necessary.</w:t>
      </w:r>
    </w:p>
    <w:p>
      <w:pPr>
        <w:pStyle w:val="BodyText"/>
      </w:pPr>
      <w:r>
        <w:t xml:space="preserve">Municipal codes in Shanghai frequently reference international standards such as IEC (International Electrotechnical Commission) alongside national GB standards. This dual compliance requirement means that an</w:t>
      </w:r>
      <w:r>
        <w:t xml:space="preserve"> </w:t>
      </w:r>
      <w:r>
        <w:rPr>
          <w:bCs/>
          <w:b/>
        </w:rPr>
        <w:t xml:space="preserve">Electrician</w:t>
      </w:r>
      <w:r>
        <w:t xml:space="preserve"> </w:t>
      </w:r>
      <w:r>
        <w:t xml:space="preserve">working in high-end international districts of Shanghai must be proficient in both local regulatory nuances and global best practices. Non-compliance can result not only in severe penalties but also in significant delays for large-scale construction projects, highlighting the legal weight borne by electrical professionals.</w:t>
      </w:r>
    </w:p>
    <w:bookmarkEnd w:id="22"/>
    <w:bookmarkStart w:id="23" w:name="X6416c43a0aabcc2c7d637f7d5b5820eab5788d0"/>
    <w:p>
      <w:pPr>
        <w:pStyle w:val="Heading3"/>
      </w:pPr>
      <w:r>
        <w:t xml:space="preserve">4. Technological Integration and Smart Infrastructure</w:t>
      </w:r>
    </w:p>
    <w:p>
      <w:pPr>
        <w:pStyle w:val="FirstParagraph"/>
      </w:pPr>
      <w:r>
        <w:rPr>
          <w:bCs/>
          <w:b/>
        </w:rPr>
        <w:t xml:space="preserve">China ShanghaiElectrician</w:t>
      </w:r>
    </w:p>
    <w:p>
      <w:pPr>
        <w:pStyle w:val="BodyText"/>
      </w:pPr>
      <w:r>
        <w:t xml:space="preserve">In residential complexes across districts like Jing’an or Huangpu, electricians are frequently tasked with integrating home automation systems. These professionals must bridge the gap between low-voltage data networks and high-voltage power distribution. This convergence of information technology (IT) and operational technology (OT) represents a paradigm shift in the</w:t>
      </w:r>
      <w:r>
        <w:t xml:space="preserve"> </w:t>
      </w:r>
      <w:r>
        <w:rPr>
          <w:bCs/>
          <w:b/>
        </w:rPr>
        <w:t xml:space="preserve">ElectricianChina Shanghai</w:t>
      </w:r>
      <w:r>
        <w:t xml:space="preserve">. Training programs are now adapting to include coding basics, network topology understanding, and cybersecurity principles relevant to physical infrastructure.</w:t>
      </w:r>
    </w:p>
    <w:bookmarkEnd w:id="23"/>
    <w:bookmarkStart w:id="24" w:name="challenges-in-the-labor-market"/>
    <w:p>
      <w:pPr>
        <w:pStyle w:val="Heading3"/>
      </w:pPr>
      <w:r>
        <w:t xml:space="preserve">5. Challenges in the Labor Market</w:t>
      </w:r>
    </w:p>
    <w:p>
      <w:pPr>
        <w:pStyle w:val="FirstParagraph"/>
      </w:pPr>
      <w:r>
        <w:t xml:space="preserve">Despite high demand, the profession faces significant challenges in</w:t>
      </w:r>
      <w:r>
        <w:t xml:space="preserve"> </w:t>
      </w:r>
      <w:r>
        <w:rPr>
          <w:bCs/>
          <w:b/>
        </w:rPr>
        <w:t xml:space="preserve">China Shanghai</w:t>
      </w:r>
      <w:r>
        <w:t xml:space="preserve">. There is a persistent shortage of highly skilled senior electricians who can troubleshoot complex industrial machinery and renewable energy systems. While entry-level labor is available, specialized expertise commands a premium. Furthermore, the rapid pace of technological obsolescence requires continuous professional development.</w:t>
      </w:r>
    </w:p>
    <w:p>
      <w:pPr>
        <w:pStyle w:val="BodyText"/>
      </w:pPr>
      <w:r>
        <w:t xml:space="preserve">Work conditions also present issues. In</w:t>
      </w:r>
      <w:r>
        <w:t xml:space="preserve"> </w:t>
      </w:r>
      <w:r>
        <w:rPr>
          <w:bCs/>
          <w:b/>
        </w:rPr>
        <w:t xml:space="preserve">China ShanghaiElectrician</w:t>
      </w:r>
    </w:p>
    <w:bookmarkEnd w:id="24"/>
    <w:bookmarkStart w:id="25" w:name="X6e04f93efeffaca88e1322edb92a7bfc57280b2"/>
    <w:p>
      <w:pPr>
        <w:pStyle w:val="Heading3"/>
      </w:pPr>
      <w:r>
        <w:t xml:space="preserve">6. Future Outlook: Green Energy and Sustainability</w:t>
      </w:r>
    </w:p>
    <w:p>
      <w:pPr>
        <w:pStyle w:val="FirstParagraph"/>
      </w:pPr>
      <w:r>
        <w:t xml:space="preserve">The future of the</w:t>
      </w:r>
      <w:r>
        <w:t xml:space="preserve"> </w:t>
      </w:r>
      <w:r>
        <w:rPr>
          <w:bCs/>
          <w:b/>
        </w:rPr>
        <w:t xml:space="preserve">ElectricianChina Shanghai</w:t>
      </w:r>
    </w:p>
    <w:p>
      <w:pPr>
        <w:pStyle w:val="BodyText"/>
      </w:pPr>
      <w:r>
        <w:t xml:space="preserve">Moreover, the proliferation of electric vehicles in</w:t>
      </w:r>
      <w:r>
        <w:t xml:space="preserve"> </w:t>
      </w:r>
      <w:r>
        <w:rPr>
          <w:bCs/>
          <w:b/>
        </w:rPr>
        <w:t xml:space="preserve">China Shanghai</w:t>
      </w:r>
    </w:p>
    <w:bookmarkEnd w:id="25"/>
    <w:bookmarkStart w:id="26" w:name="conclusion"/>
    <w:p>
      <w:pPr>
        <w:pStyle w:val="Heading3"/>
      </w:pPr>
      <w:r>
        <w:t xml:space="preserve">7. Conclusion</w:t>
      </w:r>
    </w:p>
    <w:p>
      <w:pPr>
        <w:pStyle w:val="FirstParagraph"/>
      </w:pPr>
      <w:r>
        <w:t xml:space="preserve">In conclusion, the role of the</w:t>
      </w:r>
      <w:r>
        <w:t xml:space="preserve"> </w:t>
      </w:r>
      <w:r>
        <w:rPr>
          <w:bCs/>
          <w:b/>
        </w:rPr>
        <w:t xml:space="preserve">ElectricianChina Shanghai</w:t>
      </w:r>
    </w:p>
    <w:p>
      <w:pPr>
        <w:pStyle w:val="BodyText"/>
      </w:pPr>
      <w:r>
        <w:t xml:space="preserve">For the urban infrastructure of</w:t>
      </w:r>
    </w:p>
    <w:p>
      <w:pPr>
        <w:pStyle w:val="BodyText"/>
      </w:pPr>
      <w:r>
        <w:t xml:space="preserve">China Shanghai</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Electrician in China Shanghai</dc:title>
  <dc:creator/>
  <dc:language>en</dc:language>
  <cp:keywords/>
  <dcterms:created xsi:type="dcterms:W3CDTF">2026-07-29T13:01:12Z</dcterms:created>
  <dcterms:modified xsi:type="dcterms:W3CDTF">2026-07-29T13:01:12Z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