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Professional</w:t>
      </w:r>
      <w:r>
        <w:t xml:space="preserve"> </w:t>
      </w:r>
      <w:r>
        <w:t xml:space="preserve">Standards</w:t>
      </w:r>
      <w:r>
        <w:t xml:space="preserve"> </w:t>
      </w:r>
      <w:r>
        <w:t xml:space="preserve">of</w:t>
      </w:r>
      <w:r>
        <w:t xml:space="preserve"> </w:t>
      </w:r>
      <w:r>
        <w:t xml:space="preserve">an</w:t>
      </w:r>
      <w:r>
        <w:t xml:space="preserve"> </w:t>
      </w:r>
      <w:r>
        <w:t xml:space="preserve">Electrician</w:t>
      </w:r>
      <w:r>
        <w:t xml:space="preserve"> </w:t>
      </w:r>
      <w:r>
        <w:t xml:space="preserve">in</w:t>
      </w:r>
      <w:r>
        <w:t xml:space="preserve"> </w:t>
      </w:r>
      <w:r>
        <w:t xml:space="preserve">Germany</w:t>
      </w:r>
      <w:r>
        <w:t xml:space="preserve"> </w:t>
      </w:r>
      <w:r>
        <w:t xml:space="preserve">Berlin</w:t>
      </w:r>
    </w:p>
    <w:bookmarkStart w:id="26" w:name="X7987bc8798ee11032414fee7008932b638e6d5c"/>
    <w:p>
      <w:pPr>
        <w:pStyle w:val="Heading1"/>
      </w:pPr>
      <w:r>
        <w:t xml:space="preserve">The Role, Regulation, and Professional Standards of an Electrician in Germany Berlin</w:t>
      </w:r>
    </w:p>
    <w:p>
      <w:pPr>
        <w:pStyle w:val="FirstParagraph"/>
      </w:pPr>
      <w:r>
        <w:rPr>
          <w:bCs/>
          <w:b/>
        </w:rPr>
        <w:t xml:space="preserve">Date:</w:t>
      </w:r>
      <w:r>
        <w:t xml:space="preserve"> </w:t>
      </w:r>
      <w:r>
        <w:t xml:space="preserve">May 24, 2024</w:t>
      </w:r>
      <w:r>
        <w:br/>
      </w:r>
      <w:r>
        <w:rPr>
          <w:bCs/>
          <w:b/>
        </w:rPr>
        <w:t xml:space="preserve">Audience:</w:t>
      </w:r>
      <w:r>
        <w:t xml:space="preserve"> </w:t>
      </w:r>
      <w:r>
        <w:t xml:space="preserve">Industry Stakeholders and Policy Makers in Germany Berlin</w:t>
      </w:r>
    </w:p>
    <w:bookmarkStart w:id="20" w:name="i.-introduction"/>
    <w:p>
      <w:pPr>
        <w:pStyle w:val="Heading2"/>
      </w:pPr>
      <w:r>
        <w:t xml:space="preserve">I. Introduction</w:t>
      </w:r>
    </w:p>
    <w:p>
      <w:pPr>
        <w:pStyle w:val="FirstParagraph"/>
      </w:pPr>
      <w:r>
        <w:t xml:space="preserve">The infrastructure of any modern metropolis relies heavily on the reliability, safety, and efficiency of its electrical systems. In the context of</w:t>
      </w:r>
      <w:r>
        <w:t xml:space="preserve"> </w:t>
      </w:r>
      <w:r>
        <w:rPr>
          <w:bCs/>
          <w:b/>
        </w:rPr>
        <w:t xml:space="preserve">Germany Berlin</w:t>
      </w:r>
      <w:r>
        <w:t xml:space="preserve">, a city renowned for its historical resilience, vibrant cultural scene, and status as a hub for technology and innovation, the demand for competent electrical infrastructure is paramount. At the heart of this system stands the professional</w:t>
      </w:r>
      <w:r>
        <w:t xml:space="preserve"> </w:t>
      </w:r>
      <w:r>
        <w:rPr>
          <w:bCs/>
          <w:b/>
        </w:rPr>
        <w:t xml:space="preserve">Electrician</w:t>
      </w:r>
      <w:r>
        <w:t xml:space="preserve">. This term paper explores the multifaceted role of an electrician within this specific geographic and regulatory context. It examines not only the technical competencies required but also stringent legal frameworks, safety standards, and the evolving landscape driven by renewable energy integration in</w:t>
      </w:r>
      <w:r>
        <w:t xml:space="preserve"> </w:t>
      </w:r>
      <w:r>
        <w:rPr>
          <w:bCs/>
          <w:b/>
        </w:rPr>
        <w:t xml:space="preserve">Germany Berlin</w:t>
      </w:r>
      <w:r>
        <w:t xml:space="preserve">.</w:t>
      </w:r>
    </w:p>
    <w:bookmarkEnd w:id="20"/>
    <w:bookmarkStart w:id="21" w:name="X04e78afa9aba26bf238af3ff5da3309eca2e83a"/>
    <w:p>
      <w:pPr>
        <w:pStyle w:val="Heading2"/>
      </w:pPr>
      <w:r>
        <w:t xml:space="preserve">II. Regulatory Framework and Professional Certification</w:t>
      </w:r>
    </w:p>
    <w:p>
      <w:pPr>
        <w:pStyle w:val="FirstParagraph"/>
      </w:pPr>
      <w:r>
        <w:t xml:space="preserve">In</w:t>
      </w:r>
      <w:r>
        <w:t xml:space="preserve"> </w:t>
      </w:r>
      <w:r>
        <w:rPr>
          <w:bCs/>
          <w:b/>
        </w:rPr>
        <w:t xml:space="preserve">Germany Berlin</w:t>
      </w:r>
      <w:r>
        <w:t xml:space="preserve">, the profession of an electrician is not merely a trade but a highly regulated discipline governed by strict national and local standards. The primary regulatory body overseeing these standards is the German Institute for Standardization (DIN), specifically DIN VDE (Verband der Elektrotechnik, Elektronik Informationstechnik). For any individual aspiring to work as an</w:t>
      </w:r>
      <w:r>
        <w:t xml:space="preserve"> </w:t>
      </w:r>
      <w:r>
        <w:rPr>
          <w:bCs/>
          <w:b/>
        </w:rPr>
        <w:t xml:space="preserve">Electrician</w:t>
      </w:r>
      <w:r>
        <w:t xml:space="preserve"> </w:t>
      </w:r>
      <w:r>
        <w:t xml:space="preserve">in</w:t>
      </w:r>
      <w:r>
        <w:t xml:space="preserve"> </w:t>
      </w:r>
      <w:r>
        <w:rPr>
          <w:bCs/>
          <w:b/>
        </w:rPr>
        <w:t xml:space="preserve">Germany Berlin</w:t>
      </w:r>
      <w:r>
        <w:t xml:space="preserve">, adherence to these standards is not optional; it is a legal requirement. The most critical document governing this field is the VDE 0100 series, which outlines the rules for low-voltage electrical installations.</w:t>
      </w:r>
    </w:p>
    <w:p>
      <w:pPr>
        <w:pStyle w:val="BodyText"/>
      </w:pPr>
      <w:r>
        <w:t xml:space="preserve">To practice legally, an electrician must typically undergo a rigorous vocational training program known as</w:t>
      </w:r>
      <w:r>
        <w:t xml:space="preserve"> </w:t>
      </w:r>
      <w:r>
        <w:rPr>
          <w:iCs/>
          <w:i/>
        </w:rPr>
        <w:t xml:space="preserve">Ausbildung</w:t>
      </w:r>
      <w:r>
        <w:t xml:space="preserve">. This dual-education system combines classroom instruction at a vocational school (</w:t>
      </w:r>
      <w:r>
        <w:rPr>
          <w:iCs/>
          <w:i/>
        </w:rPr>
        <w:t xml:space="preserve">Berufsschule</w:t>
      </w:r>
      <w:r>
        <w:t xml:space="preserve">) with practical on-the-job training. Upon completion, the individual is certified as an</w:t>
      </w:r>
      <w:r>
        <w:t xml:space="preserve"> </w:t>
      </w:r>
      <w:r>
        <w:rPr>
          <w:bCs/>
          <w:b/>
        </w:rPr>
        <w:t xml:space="preserve">Electrician</w:t>
      </w:r>
      <w:r>
        <w:t xml:space="preserve">. In Berlin, where construction and renovation projects are frequent due to the city's dense urban fabric and historic building stock, this certification ensures that professionals possess the theoretical knowledge and practical skills necessary to maintain safety.</w:t>
      </w:r>
    </w:p>
    <w:bookmarkEnd w:id="21"/>
    <w:bookmarkStart w:id="22" w:name="X0b4a366757d9bcd25852414d956c9fcad901bcd"/>
    <w:p>
      <w:pPr>
        <w:pStyle w:val="Heading2"/>
      </w:pPr>
      <w:r>
        <w:t xml:space="preserve">III. Technical Competencies and Safety Protocols</w:t>
      </w:r>
    </w:p>
    <w:p>
      <w:pPr>
        <w:pStyle w:val="FirstParagraph"/>
      </w:pPr>
      <w:r>
        <w:t xml:space="preserve">The technical scope of an</w:t>
      </w:r>
      <w:r>
        <w:t xml:space="preserve"> </w:t>
      </w:r>
      <w:r>
        <w:rPr>
          <w:bCs/>
          <w:b/>
        </w:rPr>
        <w:t xml:space="preserve">Electrician</w:t>
      </w:r>
      <w:r>
        <w:t xml:space="preserve"> </w:t>
      </w:r>
      <w:r>
        <w:t xml:space="preserve">in</w:t>
      </w:r>
      <w:r>
        <w:t xml:space="preserve"> </w:t>
      </w:r>
      <w:r>
        <w:rPr>
          <w:bCs/>
          <w:b/>
        </w:rPr>
        <w:t xml:space="preserve">Germany Berlin</w:t>
      </w:r>
      <w:r>
        <w:t xml:space="preserve">Mietshäuser), commercial offices in Mitte or Friedrichshain, and industrial facilities across the broader region.</w:t>
      </w:r>
    </w:p>
    <w:p>
      <w:pPr>
        <w:pStyle w:val="BodyText"/>
      </w:pPr>
      <w:r>
        <w:t xml:space="preserve">Safety is the cornerstone of this profession. An</w:t>
      </w:r>
      <w:r>
        <w:t xml:space="preserve"> </w:t>
      </w:r>
      <w:r>
        <w:rPr>
          <w:bCs/>
          <w:b/>
        </w:rPr>
        <w:t xml:space="preserve">Electrician</w:t>
      </w:r>
      <w:r>
        <w:t xml:space="preserve"> </w:t>
      </w:r>
      <w:r>
        <w:t xml:space="preserve">must possess a deep understanding of earthing systems, circuit protection devices (such as residual current devices or RCDs), and load balancing. In</w:t>
      </w:r>
      <w:r>
        <w:t xml:space="preserve"> </w:t>
      </w:r>
      <w:r>
        <w:rPr>
          <w:bCs/>
          <w:b/>
        </w:rPr>
        <w:t xml:space="preserve">Germany Berlin</w:t>
      </w:r>
      <w:r>
        <w:t xml:space="preserve">, where fire safety regulations are exceptionally strict due to high population density, the electrician plays a crucial role in mitigating fire risks. Regular inspections and adherence to the DIN EN 50549 standard for grid connection of generating units are also mandatory, particularly as more households install solar photovoltaic systems.</w:t>
      </w:r>
    </w:p>
    <w:bookmarkEnd w:id="22"/>
    <w:bookmarkStart w:id="23" w:name="X618d7c58769138579d29aa2c7ed454c649de14a"/>
    <w:p>
      <w:pPr>
        <w:pStyle w:val="Heading2"/>
      </w:pPr>
      <w:r>
        <w:t xml:space="preserve">IV. The Energy Transition: Challenges for the Electrician</w:t>
      </w:r>
    </w:p>
    <w:p>
      <w:pPr>
        <w:pStyle w:val="FirstParagraph"/>
      </w:pPr>
      <w:r>
        <w:rPr>
          <w:bCs/>
          <w:b/>
        </w:rPr>
        <w:t xml:space="preserve">Germany Berlin</w:t>
      </w:r>
      <w:r>
        <w:t xml:space="preserve"> </w:t>
      </w:r>
      <w:r>
        <w:t xml:space="preserve">is at the forefront of Europe's energy transition (</w:t>
      </w:r>
      <w:r>
        <w:rPr>
          <w:iCs/>
          <w:i/>
        </w:rPr>
        <w:t xml:space="preserve">Energiewende</w:t>
      </w:r>
      <w:r>
        <w:t xml:space="preserve">). This shift presents both opportunities and challenges for the modern</w:t>
      </w:r>
      <w:r>
        <w:t xml:space="preserve"> </w:t>
      </w:r>
      <w:r>
        <w:rPr>
          <w:bCs/>
          <w:b/>
        </w:rPr>
        <w:t xml:space="preserve">Electrician</w:t>
      </w:r>
      <w:r>
        <w:t xml:space="preserve">. The city government has ambitious goals to become climate-neutral by 2050, which involves a massive overhaul of electrical infrastructure to accommodate renewable energy sources. Consequently, electricians in Berlin are increasingly required to install heat pumps, smart meters, and battery storage systems.</w:t>
      </w:r>
    </w:p>
    <w:p>
      <w:pPr>
        <w:pStyle w:val="BodyText"/>
      </w:pPr>
      <w:r>
        <w:t xml:space="preserve">The integration of electric vehicle (EV) charging stations is another growing demand. In</w:t>
      </w:r>
      <w:r>
        <w:t xml:space="preserve"> </w:t>
      </w:r>
      <w:r>
        <w:rPr>
          <w:bCs/>
          <w:b/>
        </w:rPr>
        <w:t xml:space="preserve">Germany Berlin</w:t>
      </w:r>
      <w:r>
        <w:t xml:space="preserve">, with its extensive network of rental housing, installing private charging infrastructure in communal parking areas requires careful planning and coordination by qualified electricians. These professionals must ensure that the existing grid capacity can handle the increased load without causing blackouts or inefficiencies. This evolution means that an</w:t>
      </w:r>
      <w:r>
        <w:t xml:space="preserve"> </w:t>
      </w:r>
      <w:r>
        <w:rPr>
          <w:bCs/>
          <w:b/>
        </w:rPr>
        <w:t xml:space="preserve">Electrician</w:t>
      </w:r>
      <w:r>
        <w:t xml:space="preserve"> </w:t>
      </w:r>
      <w:r>
        <w:t xml:space="preserve">today must also be proficient in digital technologies and smart home automation systems, bridging the gap between traditional electrical engineering and modern IT integration.</w:t>
      </w:r>
    </w:p>
    <w:bookmarkEnd w:id="23"/>
    <w:bookmarkStart w:id="24" w:name="X11d08d48d05f43e6f87e73c93ce82623d4185ee"/>
    <w:p>
      <w:pPr>
        <w:pStyle w:val="Heading2"/>
      </w:pPr>
      <w:r>
        <w:t xml:space="preserve">V. Economic Impact and Labor Market Dynamics</w:t>
      </w:r>
    </w:p>
    <w:p>
      <w:pPr>
        <w:pStyle w:val="FirstParagraph"/>
      </w:pPr>
      <w:r>
        <w:t xml:space="preserve">The labor market for electricians in</w:t>
      </w:r>
      <w:r>
        <w:t xml:space="preserve"> </w:t>
      </w:r>
      <w:r>
        <w:rPr>
          <w:bCs/>
          <w:b/>
        </w:rPr>
        <w:t xml:space="preserve">Germany Berlin</w:t>
      </w:r>
      <w:r>
        <w:t xml:space="preserve">Fachkräftemangel). As an aging workforce retires, there is a pressing need for new entrants into the trade. This scarcity has elevated the economic value of an</w:t>
      </w:r>
      <w:r>
        <w:t xml:space="preserve"> </w:t>
      </w:r>
      <w:r>
        <w:rPr>
          <w:bCs/>
          <w:b/>
        </w:rPr>
        <w:t xml:space="preserve">Electrician</w:t>
      </w:r>
      <w:r>
        <w:t xml:space="preserve">, leading to competitive wages and strong job security. For businesses in</w:t>
      </w:r>
      <w:r>
        <w:t xml:space="preserve"> </w:t>
      </w:r>
      <w:r>
        <w:rPr>
          <w:bCs/>
          <w:b/>
        </w:rPr>
        <w:t xml:space="preserve">Germany Berlin</w:t>
      </w:r>
      <w:r>
        <w:t xml:space="preserve">, hiring certified professionals is essential not only for compliance but also for ensuring operational continuity.</w:t>
      </w:r>
    </w:p>
    <w:p>
      <w:pPr>
        <w:pStyle w:val="BodyText"/>
      </w:pPr>
      <w:r>
        <w:t xml:space="preserve">Furthermore, the construction boom in Berlin, driven by urban densification policies, creates a sustained demand for electrical services. From new builds to the renovation of historic landmarks like those on Museum Island or in Kreuzberg, electricians are indispensable. Their role extends to energy auditing and efficiency consulting, helping building owners reduce energy consumption and meet environmental regulations.</w:t>
      </w:r>
    </w:p>
    <w:bookmarkEnd w:id="24"/>
    <w:bookmarkStart w:id="25" w:name="vi.-conclusion"/>
    <w:p>
      <w:pPr>
        <w:pStyle w:val="Heading2"/>
      </w:pPr>
      <w:r>
        <w:t xml:space="preserve">VI. Conclusion</w:t>
      </w:r>
    </w:p>
    <w:p>
      <w:pPr>
        <w:pStyle w:val="FirstParagraph"/>
      </w:pPr>
      <w:r>
        <w:t xml:space="preserve">In conclusion, the profession of an</w:t>
      </w:r>
      <w:r>
        <w:t xml:space="preserve"> </w:t>
      </w:r>
      <w:r>
        <w:rPr>
          <w:bCs/>
          <w:b/>
        </w:rPr>
        <w:t xml:space="preserve">Electrician</w:t>
      </w:r>
      <w:r>
        <w:t xml:space="preserve"> </w:t>
      </w:r>
      <w:r>
        <w:t xml:space="preserve">in</w:t>
      </w:r>
      <w:r>
        <w:t xml:space="preserve"> </w:t>
      </w:r>
      <w:r>
        <w:rPr>
          <w:bCs/>
          <w:b/>
        </w:rPr>
        <w:t xml:space="preserve">Germany Berlin</w:t>
      </w:r>
      <w:r>
        <w:t xml:space="preserve">Germany BerlinGermany Berlin depend heavily on the continued professionalism, training, and availability of qualified electricians.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Professional Standards of an Electrician in Germany Berlin</dc:title>
  <dc:creator/>
  <dc:language>en</dc:language>
  <cp:keywords/>
  <dcterms:created xsi:type="dcterms:W3CDTF">2026-07-29T03:50:48Z</dcterms:created>
  <dcterms:modified xsi:type="dcterms:W3CDTF">2026-07-29T03:50:48Z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