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7" w:name="X8de7a643f73b310407b32ae30e94dea2e557b80"/>
    <w:p>
      <w:pPr>
        <w:pStyle w:val="Heading1"/>
      </w:pPr>
      <w:r>
        <w:t xml:space="preserve">The Role and Challenges of the Electrician in Iraq, Baghdad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Electrical Engineering and Vocational Training</w:t>
      </w:r>
      <w:r>
        <w:br/>
      </w:r>
      <w:r>
        <w:rPr>
          <w:bCs/>
          <w:b/>
        </w:rPr>
        <w:t xml:space="preserve">District:</w:t>
      </w:r>
      <w:r>
        <w:t xml:space="preserve"> </w:t>
      </w:r>
      <w:r>
        <w:t xml:space="preserve">Baghdad Capital Province, Iraq</w:t>
      </w:r>
    </w:p>
    <w:p>
      <w:r>
        <w:pict>
          <v:rect style="width:0;height:1.5pt" o:hralign="center" o:hrstd="t" o:hr="t"/>
        </w:pict>
      </w:r>
    </w:p>
    <w:bookmarkStart w:id="20" w:name="i.-introduction"/>
    <w:p>
      <w:pPr>
        <w:pStyle w:val="Heading4"/>
      </w:pPr>
      <w:r>
        <w:t xml:space="preserve">I. Introduction</w:t>
      </w:r>
    </w:p>
    <w:p>
      <w:pPr>
        <w:pStyle w:val="FirstParagraph"/>
      </w:pPr>
      <w:r>
        <w:t xml:space="preserve">The infrastructure of any modern society is fundamentally dependent on a robust and reliable electrical grid. In the context of Iraq, specifically within its capital city of Baghdad, this dependence is amplified by rapid population growth and the critical need for consistent power supply in both residential and commercial sectors. At the forefront of maintaining this infrastructure are professionals known as electricians. This term paper explores the multifaceted role of the electrician in Iraq Baghdad, analyzing their technical responsibilities, the socio-economic challenges they face, and their pivotal contribution to national reconstruction.</w:t>
      </w:r>
    </w:p>
    <w:bookmarkEnd w:id="20"/>
    <w:bookmarkStart w:id="21" w:name="X67d714e21a1211ff4163a3601d251d07f1992cb"/>
    <w:p>
      <w:pPr>
        <w:pStyle w:val="Heading4"/>
      </w:pPr>
      <w:r>
        <w:t xml:space="preserve">II. Professional Responsibilities and Scope of Work</w:t>
      </w:r>
    </w:p>
    <w:p>
      <w:pPr>
        <w:pStyle w:val="FirstParagraph"/>
      </w:pPr>
      <w:r>
        <w:t xml:space="preserve">The scope of work for an electrician in Iraq Baghdad extends far beyond simple wire connection. Given the specific climatic conditions and infrastructure age in the region, these professionals are tasked with a wide array of duties that require high levels of technical proficiency.</w:t>
      </w:r>
    </w:p>
    <w:p>
      <w:pPr>
        <w:pStyle w:val="BodyText"/>
      </w:pPr>
      <w:r>
        <w:rPr>
          <w:bCs/>
          <w:b/>
        </w:rPr>
        <w:t xml:space="preserve">A. Installation and Maintenance</w:t>
      </w:r>
      <w:r>
        <w:br/>
      </w:r>
      <w:r>
        <w:t xml:space="preserve">In the bustling districts of Baghdad, such as Karrada and Mansour, electricians are primarily responsible for installing new electrical systems in rapidly developing real estate projects. This includes wiring for multi-story apartments and commercial centers. Furthermore, they maintain existing infrastructure that often dates back to decades prior to recent conflicts, ensuring that aging grids do not fail under the weight of modern energy demands.</w:t>
      </w:r>
    </w:p>
    <w:p>
      <w:pPr>
        <w:pStyle w:val="BodyText"/>
      </w:pPr>
      <w:r>
        <w:rPr>
          <w:bCs/>
          <w:b/>
        </w:rPr>
        <w:t xml:space="preserve">B. Safety and Compliance</w:t>
      </w:r>
      <w:r>
        <w:br/>
      </w:r>
      <w:r>
        <w:t xml:space="preserve">A critical aspect of an electrician’s role is adherence to safety standards. In Iraq Baghdad, where heatwaves are frequent and power consumption spikes during summer months for air conditioning, the risk of electrical fires is significant. Electricians must ensure that circuits are properly grounded and that load capacities are not exceeded. Their work directly impacts public safety, preventing accidents that could result in injury or loss of life.</w:t>
      </w:r>
    </w:p>
    <w:p>
      <w:pPr>
        <w:pStyle w:val="BodyText"/>
      </w:pPr>
      <w:r>
        <w:rPr>
          <w:bCs/>
          <w:b/>
        </w:rPr>
        <w:t xml:space="preserve">C. Integration with Independent Power Solutions</w:t>
      </w:r>
      <w:r>
        <w:br/>
      </w:r>
      <w:r>
        <w:t xml:space="preserve">Due to historical issues with national grid stability, many homes and businesses in Iraq Baghdad rely on supplementary power sources. Electricians frequently install and maintain diesel generators and solar panel systems. This dual competency—handling both traditional grid connections and renewable energy integration—is increasingly becoming a standard requirement for modern electricians in the region.</w:t>
      </w:r>
    </w:p>
    <w:bookmarkEnd w:id="21"/>
    <w:bookmarkStart w:id="22" w:name="X11a4565503607d5567eb098330c86f7a9977bb7"/>
    <w:p>
      <w:pPr>
        <w:pStyle w:val="Heading4"/>
      </w:pPr>
      <w:r>
        <w:t xml:space="preserve">III. Socio-Economic Context: The Demand for Skilled Labor</w:t>
      </w:r>
    </w:p>
    <w:p>
      <w:pPr>
        <w:pStyle w:val="FirstParagraph"/>
      </w:pPr>
      <w:r>
        <w:t xml:space="preserve">The economic landscape of Iraq Baghdad has seen significant shifts in recent years, with a growing emphasis on private sector development. This shift has created a high demand for skilled tradespeople, particularly electricians.</w:t>
      </w:r>
    </w:p>
    <w:p>
      <w:pPr>
        <w:pStyle w:val="BodyText"/>
      </w:pPr>
      <w:r>
        <w:rPr>
          <w:bCs/>
          <w:b/>
        </w:rPr>
        <w:t xml:space="preserve">A. Employment Opportunities</w:t>
      </w:r>
      <w:r>
        <w:br/>
      </w:r>
      <w:r>
        <w:t xml:space="preserve">For many young men and women in Iraq Baghdad, becoming an electrician represents a viable career path that offers financial stability. Unlike other sectors that may be subject to political fluctuations, the need for electricity is constant. Vocational training centers in Baghdad have responded to this demand by increasing the number of graduates entering the workforce each year.</w:t>
      </w:r>
    </w:p>
    <w:p>
      <w:pPr>
        <w:pStyle w:val="BodyText"/>
      </w:pPr>
      <w:r>
        <w:rPr>
          <w:bCs/>
          <w:b/>
        </w:rPr>
        <w:t xml:space="preserve">B. The Informal Economy and Regulation</w:t>
      </w:r>
      <w:r>
        <w:br/>
      </w:r>
      <w:r>
        <w:t xml:space="preserve">Despite the formal growth of the profession, a significant portion of electrical work in Iraq Baghdad remains within the informal economy. Unlicensed individuals often perform electrical tasks due to cost considerations by consumers. This poses a significant challenge for professional electricians, who must advocate for stricter regulations and public awareness campaigns to highlight the dangers of unskilled labor.</w:t>
      </w:r>
    </w:p>
    <w:bookmarkEnd w:id="22"/>
    <w:bookmarkStart w:id="23" w:name="X638ba972654df38412ecf7f790bf1d7e65d0fa7"/>
    <w:p>
      <w:pPr>
        <w:pStyle w:val="Heading4"/>
      </w:pPr>
      <w:r>
        <w:t xml:space="preserve">IV. Challenges Faced by Electricians in Iraq Baghdad</w:t>
      </w:r>
    </w:p>
    <w:p>
      <w:pPr>
        <w:pStyle w:val="FirstParagraph"/>
      </w:pPr>
      <w:r>
        <w:t xml:space="preserve">While the demand is high, electricians in Iraq Baghdad operate under several distinct challenges that impact their efficiency and safety.</w:t>
      </w:r>
    </w:p>
    <w:p>
      <w:pPr>
        <w:pStyle w:val="BodyText"/>
      </w:pPr>
      <w:r>
        <w:rPr>
          <w:bCs/>
          <w:b/>
        </w:rPr>
        <w:t xml:space="preserve">A. Infrastructure Instability</w:t>
      </w:r>
      <w:r>
        <w:br/>
      </w:r>
      <w:r>
        <w:t xml:space="preserve">The national grid in Iraq has historically suffered from instability. For electricians, this means frequent call-outs for emergency repairs due to outages or surges caused by overloading the system during peak times. The lack of consistent voltage can damage equipment and make troubleshooting difficult, as faults may be intermittent.</w:t>
      </w:r>
    </w:p>
    <w:p>
      <w:pPr>
        <w:pStyle w:val="BodyText"/>
      </w:pPr>
      <w:r>
        <w:rPr>
          <w:bCs/>
          <w:b/>
        </w:rPr>
        <w:t xml:space="preserve">B. Access to Quality Materials</w:t>
      </w:r>
      <w:r>
        <w:br/>
      </w:r>
      <w:r>
        <w:t xml:space="preserve">Sourcing high-quality electrical components in Iraq Baghdad can sometimes be difficult or expensive due to supply chain disruptions or import tariffs. Electricians often have to navigate a market flooded with substandard materials that do not meet international safety codes, forcing them to make difficult choices between cost and long-term reliability.</w:t>
      </w:r>
    </w:p>
    <w:p>
      <w:pPr>
        <w:pStyle w:val="BodyText"/>
      </w:pPr>
      <w:r>
        <w:rPr>
          <w:bCs/>
          <w:b/>
        </w:rPr>
        <w:t xml:space="preserve">C. Security Concerns</w:t>
      </w:r>
      <w:r>
        <w:br/>
      </w:r>
      <w:r>
        <w:t xml:space="preserve">Although security has improved significantly in Baghdad over the past decade, certain areas still pose risks. Electricians working on remote infrastructure projects or late at night must remain vigilant. Furthermore, the theft of copper wiring from construction sites remains a prevalent issue, leading to material losses and project delays.</w:t>
      </w:r>
    </w:p>
    <w:bookmarkEnd w:id="23"/>
    <w:bookmarkStart w:id="24" w:name="X5c0d8f6126955bbda376d2d13b9e8ad980ea358"/>
    <w:p>
      <w:pPr>
        <w:pStyle w:val="Heading4"/>
      </w:pPr>
      <w:r>
        <w:t xml:space="preserve">V. The Future: Modernization and Sustainability</w:t>
      </w:r>
    </w:p>
    <w:p>
      <w:pPr>
        <w:pStyle w:val="FirstParagraph"/>
      </w:pPr>
      <w:r>
        <w:t xml:space="preserve">The future of the electrical profession in Iraq Baghdad is intertwined with the country’s broader goals for modernization. The government’s push toward renewable energy presents a new frontier for electricians.</w:t>
      </w:r>
    </w:p>
    <w:p>
      <w:pPr>
        <w:pStyle w:val="BodyText"/>
      </w:pPr>
      <w:r>
        <w:rPr>
          <w:bCs/>
          <w:b/>
        </w:rPr>
        <w:t xml:space="preserve">A. Solar Energy Integration</w:t>
      </w:r>
      <w:r>
        <w:br/>
      </w:r>
      <w:r>
        <w:t xml:space="preserve">Iraq boasts some of the highest solar irradiance levels in the world, making it an ideal location for solar power generation. Electricians are increasingly required to learn photovoltaic (PV) system installation and maintenance. This transition not only reduces reliance on fossil fuels but also decentralizes power distribution, making Baghdad’s grid more resilient.</w:t>
      </w:r>
    </w:p>
    <w:p>
      <w:pPr>
        <w:pStyle w:val="BodyText"/>
      </w:pPr>
      <w:r>
        <w:rPr>
          <w:bCs/>
          <w:b/>
        </w:rPr>
        <w:t xml:space="preserve">B. Digitalization of Services</w:t>
      </w:r>
      <w:r>
        <w:br/>
      </w:r>
      <w:r>
        <w:t xml:space="preserve">The rise of smart home technology in upscale neighborhoods of Iraq Baghdad requires electricians to possess digital literacy skills. Understanding how to interface electrical systems with IoT (Internet of Things) devices is becoming a valuable asset, positioning professional electricians as tech-savvy consultants rather than just manual laborers.</w:t>
      </w:r>
    </w:p>
    <w:bookmarkEnd w:id="24"/>
    <w:bookmarkStart w:id="25" w:name="vi.-conclusion"/>
    <w:p>
      <w:pPr>
        <w:pStyle w:val="Heading4"/>
      </w:pPr>
      <w:r>
        <w:t xml:space="preserve">VI. Conclusion</w:t>
      </w:r>
    </w:p>
    <w:p>
      <w:pPr>
        <w:pStyle w:val="FirstParagraph"/>
      </w:pPr>
      <w:r>
        <w:t xml:space="preserve">In conclusion, the electrician plays an indispensable role in the development and daily functioning of Iraq Baghdad. From ensuring safe residential power to supporting national infrastructure projects and facilitating the transition to renewable energy, these professionals are vital to the city’s progress. However, their effectiveness is constrained by challenges related to grid instability, material quality, and regulatory enforcement.</w:t>
      </w:r>
    </w:p>
    <w:p>
      <w:pPr>
        <w:pStyle w:val="BodyText"/>
      </w:pPr>
      <w:r>
        <w:t xml:space="preserve">To fully realize the potential of this workforce, there must be continued investment in vocational education, stricter adherence to safety regulations by local authorities in Iraq Baghdad, and support for professional licensing. As Iraq rebuilds and modernizes its infrastructure, recognizing the dignity and technical skill of the electrician is not just a matter of labor rights but a strategic imperative for national stability.</w:t>
      </w:r>
    </w:p>
    <w:p>
      <w:r>
        <w:pict>
          <v:rect style="width:0;height:1.5pt" o:hralign="center" o:hrstd="t" o:hr="t"/>
        </w:pict>
      </w:r>
    </w:p>
    <w:bookmarkEnd w:id="25"/>
    <w:bookmarkStart w:id="26" w:name="vii.-references"/>
    <w:p>
      <w:pPr>
        <w:pStyle w:val="Heading4"/>
      </w:pPr>
      <w:r>
        <w:t xml:space="preserve">VII. References</w:t>
      </w:r>
    </w:p>
    <w:p>
      <w:pPr>
        <w:numPr>
          <w:ilvl w:val="0"/>
          <w:numId w:val="1001"/>
        </w:numPr>
        <w:pStyle w:val="Compact"/>
      </w:pPr>
      <w:r>
        <w:t xml:space="preserve">Iraqi Ministry of Electricity. (2022). *Annual Report on Grid Stability and Consumer Satisfaction*. Baghdad.</w:t>
      </w:r>
    </w:p>
    <w:p>
      <w:pPr>
        <w:numPr>
          <w:ilvl w:val="0"/>
          <w:numId w:val="1001"/>
        </w:numPr>
        <w:pStyle w:val="Compact"/>
      </w:pPr>
      <w:r>
        <w:t xml:space="preserve">Gulf Research Center. (2021). *The Role of Renewable Energy in Iraq’s Future Power Sector*. Dubai.</w:t>
      </w:r>
    </w:p>
    <w:p>
      <w:pPr>
        <w:numPr>
          <w:ilvl w:val="0"/>
          <w:numId w:val="1001"/>
        </w:numPr>
        <w:pStyle w:val="Compact"/>
      </w:pPr>
      <w:r>
        <w:t xml:space="preserve">United Nations Development Programme (UNDP) Iraq. (2023). *Vocational Training and Youth Employment in Baghdad*. Amman.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Electrician in Iraq, Baghdad</dc:title>
  <dc:creator/>
  <dc:language>en</dc:language>
  <cp:keywords/>
  <dcterms:created xsi:type="dcterms:W3CDTF">2026-07-29T08:04:58Z</dcterms:created>
  <dcterms:modified xsi:type="dcterms:W3CDTF">2026-07-29T08:04:58Z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