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Japan</w:t>
      </w:r>
      <w:r>
        <w:t xml:space="preserve"> </w:t>
      </w:r>
      <w:r>
        <w:t xml:space="preserve">Kyoto:</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Modernization</w:t>
      </w:r>
      <w:r>
        <w:t xml:space="preserve"> </w:t>
      </w:r>
      <w:r>
        <w:t xml:space="preserve">and</w:t>
      </w:r>
      <w:r>
        <w:t xml:space="preserve"> </w:t>
      </w:r>
      <w:r>
        <w:t xml:space="preserve">Tradition</w:t>
      </w:r>
    </w:p>
    <w:bookmarkStart w:id="21" w:name="X33b19076415b714bf74185e061259090e9868c1"/>
    <w:p>
      <w:pPr>
        <w:pStyle w:val="Heading1"/>
      </w:pPr>
      <w:r>
        <w:t xml:space="preserve">The Role of the Electrician in Japan Kyoto:</w:t>
      </w:r>
    </w:p>
    <w:bookmarkStart w:id="20" w:name="X706b4de24e72f911b86d982aedfb9c20c8e4601"/>
    <w:p>
      <w:pPr>
        <w:pStyle w:val="Heading2"/>
      </w:pPr>
      <w:r>
        <w:t xml:space="preserve">Bridging Ancient Tradition and Modern Infrastructure</w:t>
      </w:r>
    </w:p>
    <w:p>
      <w:pPr>
        <w:pStyle w:val="FirstParagraph"/>
      </w:pPr>
      <w:r>
        <w:rPr>
          <w:bCs/>
          <w:b/>
        </w:rPr>
        <w:t xml:space="preserve">A Term Paper Submitted for Advanced Studies in Electrical Engineering and Cultural Heritage Conservation</w:t>
      </w:r>
    </w:p>
    <w:bookmarkEnd w:id="20"/>
    <w:bookmarkEnd w:id="21"/>
    <w:bookmarkStart w:id="22" w:name="Xd2d19bf602fc979cb15e6228f5742cec58ae744"/>
    <w:p>
      <w:pPr>
        <w:pStyle w:val="Heading2"/>
      </w:pPr>
      <w:r>
        <w:t xml:space="preserve">I. Introduction: The Unique Context of Japan Kyoto</w:t>
      </w:r>
    </w:p>
    <w:p>
      <w:pPr>
        <w:pStyle w:val="FirstParagraph"/>
      </w:pPr>
      <w:r>
        <w:t xml:space="preserve">The city of Japan Kyoto stands as a singular anomaly in the landscape of modern urban development. As the former imperial capital for over a millennium, it serves not only as a repository of Japanese cultural history but also as a living museum where ancient architectural traditions coexist with cutting-edge technology. For the professional Electrician operating within this specific geographic and cultural milieu, the challenges are far more complex than those faced in standard metropolitan centers like Tokyo or Osaka. This term paper aims to explore the multifaceted role of the Electrician in Japan Kyoto, analyzing how technical expertise must be harmonized with strict preservation laws, unique architectural constraints, and evolving energy demands.</w:t>
      </w:r>
    </w:p>
    <w:p>
      <w:pPr>
        <w:pStyle w:val="BodyText"/>
      </w:pPr>
      <w:r>
        <w:t xml:space="preserve">In most parts of the world, electrical installation is a matter of adhering to building codes and ensuring safety. However in Japan Kyoto, an Electrician must navigate a labyrinthine bureaucracy regarding heritage protection. The city’s landscape is dominated by wooden machiya townhouses, serene temple complexes, and geisha districts that have remained largely unchanged since the Edo period. Consequently, the work of an Electrician here is not merely about wiring a building; it is about invisible integration of modern power systems into historic structures without compromising their aesthetic or structural integrity.</w:t>
      </w:r>
    </w:p>
    <w:bookmarkEnd w:id="22"/>
    <w:bookmarkStart w:id="23" w:name="Xb3355bf43589fe4ac4c6a0b9c09f9ec59be52b4"/>
    <w:p>
      <w:pPr>
        <w:pStyle w:val="Heading2"/>
      </w:pPr>
      <w:r>
        <w:t xml:space="preserve">II. Historical Infrastructure and the Challenge of Aging Grids</w:t>
      </w:r>
    </w:p>
    <w:p>
      <w:pPr>
        <w:pStyle w:val="FirstParagraph"/>
      </w:pPr>
      <w:r>
        <w:t xml:space="preserve">A primary concern for any Electrician in Japan Kyoto is the age of the infrastructure. Many districts feature underground cables that are decades old, having been laid during rapid urbanization periods in the mid-20th century. These older systems often lack the capacity to handle modern loads, such as high-efficiency air conditioning units or electric vehicle charging stations, which are becoming increasingly common among tourists and residents alike.</w:t>
      </w:r>
    </w:p>
    <w:p>
      <w:pPr>
        <w:pStyle w:val="BodyText"/>
      </w:pPr>
      <w:r>
        <w:t xml:space="preserve">The Electrician faces a technical paradox: how to upgrade power delivery capabilities without engaging in extensive excavation that might damage archaeological layers beneath the streets. This requires specialized knowledge of non-invasive trenching technologies and advanced load-balancing techniques. Furthermore, Japan Kyoto is situated in a region prone to typhoons and heavy snowfall, necessitating robust electrical systems that can withstand extreme weather events while maintaining reliability for sensitive electronic equipment found in both traditional tea houses and modern tech startups.</w:t>
      </w:r>
    </w:p>
    <w:bookmarkEnd w:id="23"/>
    <w:bookmarkStart w:id="24" w:name="X6e24f82b821647a50369124f4a6e62b3453e27c"/>
    <w:p>
      <w:pPr>
        <w:pStyle w:val="Heading2"/>
      </w:pPr>
      <w:r>
        <w:t xml:space="preserve">III. The Machiya Dilemma: Wiring Historic Wooden Structures</w:t>
      </w:r>
    </w:p>
    <w:p>
      <w:pPr>
        <w:pStyle w:val="FirstParagraph"/>
      </w:pPr>
      <w:r>
        <w:t xml:space="preserve">The quintessential architectural form in Japan Kyoto is the machiya, a traditional wooden townhouse. For an Electrician, these structures present significant safety and logistical hurdles. Wood is highly flammable, making fire prevention a top priority. Traditional wiring methods often involved cloth-insulated cables which have long since degraded or been replaced by makeshift solutions that pose severe fire risks.</w:t>
      </w:r>
    </w:p>
    <w:p>
      <w:pPr>
        <w:pStyle w:val="BodyText"/>
      </w:pPr>
      <w:r>
        <w:t xml:space="preserve">Modernizing a machiya requires an Electrician to employ surface-mounted conduits that mimic the aesthetic of traditional woodwork or to route wires through existing cavities with extreme precision. This is labor-intensive and expensive, often requiring custom fabrication of fittings. Moreover, the insulation requirements in Japan Kyoto must meet rigorous national safety standards (JIS standards) while remaining breathable enough to prevent moisture buildup, which can rot wooden beams over time. The Electrician here acts as a conservator as much as an engineer, ensuring that every switch plate and outlet complements the tatami aesthetics without disrupting the flow of energy.</w:t>
      </w:r>
    </w:p>
    <w:bookmarkEnd w:id="24"/>
    <w:bookmarkStart w:id="25" w:name="Xeb838bab83b71060c988c30362388e7dc16cde7"/>
    <w:p>
      <w:pPr>
        <w:pStyle w:val="Heading2"/>
      </w:pPr>
      <w:r>
        <w:t xml:space="preserve">IV. Cultural Sensitivity and Aesthetic Integration</w:t>
      </w:r>
    </w:p>
    <w:p>
      <w:pPr>
        <w:pStyle w:val="FirstParagraph"/>
      </w:pPr>
      <w:r>
        <w:t xml:space="preserve">In Japan Kyoto, visual harmony is paramount. The electrician cannot simply drill holes in historic plaster walls or install bulky modern junction boxes that clash with the minimalist Zen aesthetic. This demands a high degree of craft and creativity. For instance, lighting design in tea rooms requires specific color temperatures and dimming capabilities to enhance the atmosphere of wabi-sabi (the appreciation of imperfection and transience). An Electrician must therefore collaborate closely with architects and interior designers who specialize in traditional Japanese aesthetics.</w:t>
      </w:r>
    </w:p>
    <w:p>
      <w:pPr>
        <w:pStyle w:val="BodyText"/>
      </w:pPr>
      <w:r>
        <w:t xml:space="preserve">Additionally, there is a growing trend towards "smart home" technology even in historic settings. However, integrating sensors for security or energy monitoring without visible wiring requires wireless protocols that are carefully configured to avoid interference with the delicate electronic instruments used in traditional music performances held within these spaces. The Electrician must therefore be proficient not only in electrical theory but also in low-voltage networking and acoustic considerations.</w:t>
      </w:r>
    </w:p>
    <w:bookmarkEnd w:id="25"/>
    <w:bookmarkStart w:id="26" w:name="Xb28fe7817ad804787da1974216a6c216742256b"/>
    <w:p>
      <w:pPr>
        <w:pStyle w:val="Heading2"/>
      </w:pPr>
      <w:r>
        <w:t xml:space="preserve">V. Sustainability and Renewable Energy Integration</w:t>
      </w:r>
    </w:p>
    <w:p>
      <w:pPr>
        <w:pStyle w:val="FirstParagraph"/>
      </w:pPr>
      <w:r>
        <w:t xml:space="preserve">With Kyoto setting ambitious carbon-neutral goals for its urban development, the role of the Electrician is expanding into renewable energy integration. Solar panels are difficult to install on traditional tiled roofs without altering their historical appearance. Therefore, Electricians in Japan Kyoto are increasingly trained in installing building-integrated photovoltaics (BIPV) that mimic the look of traditional roof tiles while generating power.</w:t>
      </w:r>
    </w:p>
    <w:p>
      <w:pPr>
        <w:pStyle w:val="BodyText"/>
      </w:pPr>
      <w:r>
        <w:t xml:space="preserve">Furthermore, district heating and cooling systems powered by renewable sources are being developed to serve clusters of heritage buildings. The Electrician is responsible for managing the complex electrical controls that regulate these micro-grids, ensuring efficiency and stability. This shift represents a significant evolution in the profession, moving from reactive maintenance to proactive energy management within a cultural framework.</w:t>
      </w:r>
    </w:p>
    <w:bookmarkEnd w:id="26"/>
    <w:bookmarkStart w:id="27" w:name="X4e555dd6f96382eda42f9c3f9b4c1920ae47699"/>
    <w:p>
      <w:pPr>
        <w:pStyle w:val="Heading2"/>
      </w:pPr>
      <w:r>
        <w:t xml:space="preserve">VI. Conclusion: The Electrician as Cultural Steward</w:t>
      </w:r>
    </w:p>
    <w:p>
      <w:pPr>
        <w:pStyle w:val="FirstParagraph"/>
      </w:pPr>
      <w:r>
        <w:t xml:space="preserve">In conclusion, the profession of the Electrician in Japan Kyoto transcends the conventional definition of electrical work. It is a discipline that sits at the intersection of engineering, archaeology, and cultural preservation. The Electrician in this context must possess a deep understanding of historical building techniques, strict adherence to safety protocols regarding fire hazards in wooden structures, and an innovative approach to integrating modern technology into ancient environments.</w:t>
      </w:r>
    </w:p>
    <w:p>
      <w:pPr>
        <w:pStyle w:val="BodyText"/>
      </w:pPr>
      <w:r>
        <w:t xml:space="preserve">As Japan Kyoto continues to balance its role as a global tourist destination with its duty as a custodian of history, the importance of skilled professionals who can navigate these complex requirements will only grow. The Electrician is no longer just a technician connecting wires; they are essential stewards of the city’s future, ensuring that while Kyoto looks forward to sustainable innovation, it does not lose the soul embedded in its historic walls. This term paper has demonstrated that in Japan Kyoto, electrical work is inherently cultural work.</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Japan Kyoto: A Term Paper on Modernization and Tradition</dc:title>
  <dc:creator/>
  <dc:language>en</dc:language>
  <cp:keywords/>
  <dcterms:created xsi:type="dcterms:W3CDTF">2026-07-29T15:09:01Z</dcterms:created>
  <dcterms:modified xsi:type="dcterms:W3CDTF">2026-07-29T15:09:01Z</dcterms:modified>
</cp:coreProperties>
</file>

<file path=docProps/custom.xml><?xml version="1.0" encoding="utf-8"?>
<Properties xmlns="http://schemas.openxmlformats.org/officeDocument/2006/custom-properties" xmlns:vt="http://schemas.openxmlformats.org/officeDocument/2006/docPropsVTypes"/>
</file>