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Prospects</w:t>
      </w:r>
      <w:r>
        <w:t xml:space="preserve"> </w:t>
      </w:r>
      <w:r>
        <w:t xml:space="preserve">of</w:t>
      </w:r>
      <w:r>
        <w:t xml:space="preserve"> </w:t>
      </w:r>
      <w:r>
        <w:t xml:space="preserve">Electricians</w:t>
      </w:r>
      <w:r>
        <w:t xml:space="preserve"> </w:t>
      </w:r>
      <w:r>
        <w:t xml:space="preserve">in</w:t>
      </w:r>
      <w:r>
        <w:t xml:space="preserve"> </w:t>
      </w:r>
      <w:r>
        <w:t xml:space="preserve">Senegal</w:t>
      </w:r>
      <w:r>
        <w:t xml:space="preserve"> </w:t>
      </w:r>
      <w:r>
        <w:t xml:space="preserve">(Dakar)</w:t>
      </w:r>
    </w:p>
    <w:bookmarkStart w:id="28" w:name="X23af2fca5e75202480632bf38b94a1e274a9e46"/>
    <w:p>
      <w:pPr>
        <w:pStyle w:val="Heading1"/>
      </w:pPr>
      <w:r>
        <w:t xml:space="preserve">A Critical Analysis of the Electrical Trades in West Africa</w:t>
      </w:r>
    </w:p>
    <w:bookmarkStart w:id="27" w:name="X70576a67612a71dedd58f6ff92bcea08704831d"/>
    <w:p>
      <w:pPr>
        <w:pStyle w:val="Heading2"/>
      </w:pPr>
      <w:r>
        <w:t xml:space="preserve">Focusing on Professional Standards, Infrastructure Development, and Safety in Senegal (Dakar)</w:t>
      </w:r>
    </w:p>
    <w:p>
      <w:pPr>
        <w:pStyle w:val="FirstParagraph"/>
      </w:pPr>
      <w:r>
        <w:t xml:space="preserve">Prepared for: Department of Vocational Studies</w:t>
      </w:r>
      <w:r>
        <w:br/>
      </w:r>
      <w:r>
        <w:t xml:space="preserve">Context: Urban Development and Technical Training</w:t>
      </w:r>
      <w:r>
        <w:br/>
      </w:r>
      <w:r>
        <w:t xml:space="preserve">Date: October 2023</w:t>
      </w:r>
    </w:p>
    <w:bookmarkStart w:id="20" w:name="introduction"/>
    <w:p>
      <w:pPr>
        <w:pStyle w:val="Heading3"/>
      </w:pPr>
      <w:r>
        <w:t xml:space="preserve">1. Introduction</w:t>
      </w:r>
    </w:p>
    <w:p>
      <w:pPr>
        <w:pStyle w:val="FirstParagraph"/>
      </w:pPr>
      <w:r>
        <w:t xml:space="preserve">The rapid urbanization of West Africa has placed unprecedented demands on public infrastructure, with electricity serving as the backbone of economic development. In this context, the role of the electrician is not merely that of a technician but a critical agent in national progress. This term paper examines the specific dynamics of the electrical trade within Senegal, with a particular focus on its capital city, Dakar. As one of Africa’s most vibrant urban centers, Dakar presents a unique case study where traditional craftsmanship intersects with modern industrial requirements and strict regulatory frameworks. The objective of this document is to analyze the current state of electricians in Senegal (Dakar), highlighting the importance of formal training, safety regulations, and the impact of infrastructure expansion on employment opportunities.</w:t>
      </w:r>
    </w:p>
    <w:bookmarkEnd w:id="20"/>
    <w:bookmarkStart w:id="21" w:name="the-socio-economic-context-of-dakar"/>
    <w:p>
      <w:pPr>
        <w:pStyle w:val="Heading3"/>
      </w:pPr>
      <w:r>
        <w:t xml:space="preserve">2. The Socio-Economic Context of Dakar</w:t>
      </w:r>
    </w:p>
    <w:p>
      <w:pPr>
        <w:pStyle w:val="FirstParagraph"/>
      </w:pPr>
      <w:r>
        <w:t xml:space="preserve">Dakar serves as the economic engine for all Senegal, hosting a significant portion of the country's industrial zones, commercial hubs, and residential developments. Consequently, the demand for electrical services in this city is relentless. From high-rise apartment complexes in Plateau to informal settlements (bidonvilles) on the outskirts like Parcelles Assainies or Grand Yoff, electricity is indispensable. However, the disparity between formal urban planning and rapid organic growth creates a complex environment for electricians.</w:t>
      </w:r>
      <w:r>
        <w:t xml:space="preserve"> </w:t>
      </w:r>
      <w:r>
        <w:t xml:space="preserve">In Dakar, the concept of an "electrician" spans a wide spectrum. On one end are highly trained engineers working on large-scale grid projects; on the other are self-taught artisans performing residential repairs. This term paper argues that while both groups contribute to the energy ecosystem, there is a critical need to bridge the gap between informal practice and certified professionalism to ensure public safety and efficiency.</w:t>
      </w:r>
    </w:p>
    <w:bookmarkEnd w:id="21"/>
    <w:bookmarkStart w:id="22" w:name="X29a2f0a87216c6dd7f8237be2be51c4dd280076"/>
    <w:p>
      <w:pPr>
        <w:pStyle w:val="Heading3"/>
      </w:pPr>
      <w:r>
        <w:t xml:space="preserve">3. Regulatory Frameworks and Safety Standards</w:t>
      </w:r>
    </w:p>
    <w:p>
      <w:pPr>
        <w:pStyle w:val="FirstParagraph"/>
      </w:pPr>
      <w:r>
        <w:t xml:space="preserve">A pivotal aspect of being a qualified electrician in Senegal (Dakar) involves adherence to national safety codes enforced by the Direction de l’Énergie et des Mines (DEM). The regulatory environment in Dakar has tightened significantly over the past decade. Electricity is no longer viewed solely as a commodity but as a public utility requiring rigorous management to prevent fires and electrocutions, which remain significant risks in older urban neighborhoods.</w:t>
      </w:r>
      <w:r>
        <w:t xml:space="preserve"> </w:t>
      </w:r>
      <w:r>
        <w:t xml:space="preserve">For an electrician operating in this region, compliance with standards set by Senegal Electrified (now part of Senelec) is mandatory for professional work. This includes proper grounding, the use of certified materials, and adherence to load calculations. The term paper emphasizes that ignorance of these regulations is not only a legal liability but also a threat to the community. In Dakar, where heat and humidity can degrade insulation materials faster than in temperate climates, the choice of wiring and installation techniques by the electrician directly impacts fire safety. Therefore, continuous education on updated codes is essential for any practicing electrician in this region.</w:t>
      </w:r>
    </w:p>
    <w:bookmarkEnd w:id="22"/>
    <w:bookmarkStart w:id="23" w:name="X78f4b0086176093e14e148e8300c11067b436b9"/>
    <w:p>
      <w:pPr>
        <w:pStyle w:val="Heading3"/>
      </w:pPr>
      <w:r>
        <w:t xml:space="preserve">4. Educational Pathways and Vocational Training</w:t>
      </w:r>
    </w:p>
    <w:p>
      <w:pPr>
        <w:pStyle w:val="FirstParagraph"/>
      </w:pPr>
      <w:r>
        <w:t xml:space="preserve">To become a recognized professional in this field, aspiring electricians in Senegal (Dakar) typically pursue training through vocational centers such as the Centre de Formation aux Métiers de l’Électricité or institutions affiliated with CNAMTP (Centre National d’Apprentissage et de Formation Professionnelle). These programs provide theoretical knowledge of electrical physics alongside practical skills in circuit design, motor repair, and solar energy integration.</w:t>
      </w:r>
      <w:r>
        <w:t xml:space="preserve"> </w:t>
      </w:r>
      <w:r>
        <w:t xml:space="preserve">However, a significant challenge remains: the surplus of informal laborers who lack formal certification. Many individuals learn through apprenticeships without structured curricula. This term paper posits that while apprenticeship is a valuable traditional method, it must be supplemented with formal assessment to ensure competence. The government of Senegal has initiated reforms to recognize prior learning and offer certification courses for experienced but uncertified workers in Dakar, aiming to professionalize the sector and improve service quality.</w:t>
      </w:r>
    </w:p>
    <w:bookmarkEnd w:id="23"/>
    <w:bookmarkStart w:id="24" w:name="Xc5dc42fcc503b7bf0c7b34a2426a703c6ae8ec4"/>
    <w:p>
      <w:pPr>
        <w:pStyle w:val="Heading3"/>
      </w:pPr>
      <w:r>
        <w:t xml:space="preserve">5. Technological Shifts: Solar Power Integration</w:t>
      </w:r>
    </w:p>
    <w:p>
      <w:pPr>
        <w:pStyle w:val="FirstParagraph"/>
      </w:pPr>
      <w:r>
        <w:t xml:space="preserve">A defining characteristic of the modern electrician’s role in Dakar is the integration of renewable energy. Senegal has ambitious targets for increasing its renewable energy mix, and Dakar is at the forefront of this transition due to its high solar irradiance. Electricians are no longer limited to connecting consumers to the Senelec grid; they are increasingly tasked with installing photovoltaic systems, battery storage units, and inverters for residential and commercial buildings.</w:t>
      </w:r>
      <w:r>
        <w:t xml:space="preserve"> </w:t>
      </w:r>
      <w:r>
        <w:t xml:space="preserve">This shift requires a specialized skill set that goes beyond traditional wiring. An electrician in Dakar today must understand DC/AC conversion, battery maintenance, and system monitoring. The ability to service these hybrid systems has become a competitive advantage for professionals in the market. Consequently, vocational training centers are updating their curricula to include solar technology modules, ensuring that the workforce remains relevant and capable of supporting Senegal’s green energy goals.</w:t>
      </w:r>
    </w:p>
    <w:bookmarkEnd w:id="24"/>
    <w:bookmarkStart w:id="25" w:name="challenges-facing-electricians-in-dakar"/>
    <w:p>
      <w:pPr>
        <w:pStyle w:val="Heading3"/>
      </w:pPr>
      <w:r>
        <w:t xml:space="preserve">6. Challenges Facing Electricians in Dakar</w:t>
      </w:r>
    </w:p>
    <w:p>
      <w:pPr>
        <w:pStyle w:val="FirstParagraph"/>
      </w:pPr>
      <w:r>
        <w:t xml:space="preserve">Despite opportunities, electricians in Senegal (Dakar) face substantial hurdles. Infrastructure instability remains a concern; frequent fluctuations or outages can damage equipment and complicate repairs for technicians. Additionally, the economic pressure on clients often leads to requests for substandard materials to reduce costs, placing ethical dilemmas on the electrician who must balance profitability with safety integrity.</w:t>
      </w:r>
      <w:r>
        <w:t xml:space="preserve"> </w:t>
      </w:r>
      <w:r>
        <w:t xml:space="preserve">Furthermore, the informal nature of a significant portion of the market means that uncertified workers often undercut prices, making it difficult for trained professionals to compete fairly. This dynamic can compromise overall safety standards across the city. Addressing this requires stricter enforcement of licensing laws and public awareness campaigns regarding the dangers of unqualified electrical work.</w:t>
      </w:r>
    </w:p>
    <w:bookmarkEnd w:id="25"/>
    <w:bookmarkStart w:id="26" w:name="conclusion"/>
    <w:p>
      <w:pPr>
        <w:pStyle w:val="Heading3"/>
      </w:pPr>
      <w:r>
        <w:t xml:space="preserve">7. Conclusion</w:t>
      </w:r>
    </w:p>
    <w:p>
      <w:pPr>
        <w:pStyle w:val="FirstParagraph"/>
      </w:pPr>
      <w:r>
        <w:t xml:space="preserve">In conclusion, the electrician is a pivotal figure in the development and maintenance of Dakar’s infrastructure. As Senegal continues to modernize, the role of the electrician evolves from simple installation to complex system management involving renewable energy and smart grids. To ensure sustainable growth and public safety, it is imperative that all electrical workers in Senegal (Dakar) undergo rigorous training, adhere strictly to national regulations, and embrace new technologies. By professionalizing the sector through improved education pathways and strict regulatory enforcement, Dakar can set a benchmark for electrical safety and efficiency in West Africa. The future of energy security in this region depends not just on policy, but on the skill and integrity of every individual who handles the current.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Future Prospects of Electricians in Senegal (Dakar)</dc:title>
  <dc:creator/>
  <cp:keywords/>
  <dcterms:created xsi:type="dcterms:W3CDTF">2026-07-29T17:31:41Z</dcterms:created>
  <dcterms:modified xsi:type="dcterms:W3CDTF">2026-07-29T17:31:41Z</dcterms:modified>
</cp:coreProperties>
</file>

<file path=docProps/custom.xml><?xml version="1.0" encoding="utf-8"?>
<Properties xmlns="http://schemas.openxmlformats.org/officeDocument/2006/custom-properties" xmlns:vt="http://schemas.openxmlformats.org/officeDocument/2006/docPropsVTypes"/>
</file>