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Electricians</w:t>
      </w:r>
      <w:r>
        <w:t xml:space="preserve"> </w:t>
      </w:r>
      <w:r>
        <w:t xml:space="preserve">in</w:t>
      </w:r>
      <w:r>
        <w:t xml:space="preserve"> </w:t>
      </w:r>
      <w:r>
        <w:t xml:space="preserve">Singapore</w:t>
      </w:r>
    </w:p>
    <w:bookmarkStart w:id="25" w:name="X4718d94cb2aa88adcf24510ddb873c1d621cccc"/>
    <w:p>
      <w:pPr>
        <w:pStyle w:val="Heading1"/>
      </w:pPr>
      <w:r>
        <w:t xml:space="preserve">Term Paper on the Electrician Profession within the Context of Singapore Singapore</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Academic Submission</w:t>
      </w:r>
      <w:r>
        <w:br/>
      </w:r>
      <w:r>
        <w:rPr>
          <w:bCs/>
          <w:b/>
        </w:rPr>
        <w:t xml:space="preserve">Taken in:</w:t>
      </w:r>
      <w:r>
        <w:t xml:space="preserve"> </w:t>
      </w:r>
      <w:r>
        <w:t xml:space="preserve">Singapore, Republic of Singapore</w:t>
      </w:r>
    </w:p>
    <w:bookmarkStart w:id="20" w:name="i.-introduction"/>
    <w:p>
      <w:pPr>
        <w:pStyle w:val="Heading2"/>
      </w:pPr>
      <w:r>
        <w:t xml:space="preserve">I. Introduction</w:t>
      </w:r>
    </w:p>
    <w:p>
      <w:pPr>
        <w:pStyle w:val="FirstParagraph"/>
      </w:pPr>
      <w:r>
        <w:t xml:space="preserve">The modern metropolis relies on an intricate web of infrastructure that powers its economy, sustains its population, and ensures the safety of its residents. Among the various trades that support this complex system, the role of the electrician stands out as fundamental yet often underappreciated. This term paper explores the profession of the electrician within a specific geographical and regulatory context: Singapore Singapore. By examining "Singapore Singapore" not merely as a location but as a dense, high-tech urban ecosystem, we can better understand why skilled trade professionals are vital to national progress. The city-state’s status as a global hub for finance, technology, and tourism places an immense burden on its electrical grid. Consequently the electrician is not just a repairman of wires but a custodian of public safety and economic continuity. This document argues that in Singapore Singapore, the electrician plays a pivotal role in maintaining high standards of safety, facilitating sustainable urban development through green technologies, and adapting to the rapid digitalization of infrastructure.</w:t>
      </w:r>
    </w:p>
    <w:bookmarkEnd w:id="20"/>
    <w:bookmarkStart w:id="21" w:name="X2ec58d2444aef7162dab805bd133c36d5958855"/>
    <w:p>
      <w:pPr>
        <w:pStyle w:val="Heading2"/>
      </w:pPr>
      <w:r>
        <w:t xml:space="preserve">II. Regulatory Framework and Professional Standards</w:t>
      </w:r>
    </w:p>
    <w:p>
      <w:pPr>
        <w:pStyle w:val="FirstParagraph"/>
      </w:pPr>
      <w:r>
        <w:t xml:space="preserve">To understand the significance of an electrician today one must first appreciate the rigorous regulatory environment they operate within. Singapore has established some of the strictest safety codes in the world regarding electrical installations, primarily governed by the Energy Market Authority (EMA) and subject to standards set by SP Group. For any individual aspiring to become a qualified electrician in this jurisdiction, compliance with these regulations is non-negotiable. The process involves obtaining specific licenses such as the "Class 2 Electrician" license which allows for more complex installations beyond simple residential work.</w:t>
      </w:r>
      <w:r>
        <w:t xml:space="preserve"> </w:t>
      </w:r>
      <w:r>
        <w:t xml:space="preserve">This stringent framework ensures that every connection made by an electrician contributes to the overall resilience of Singapore’s power network. In a tropical environment characterized by high humidity and occasional extreme weather, electrical faults can lead to catastrophic outcomes, including fires or systemic blackouts. Therefore, the training and certification of an electrician in Singapore are designed to mitigate these risks meticulously. The emphasis on safety protocols means that modern electricians are not only technicians but also compliance officers who ensure that buildings meet national energy efficiency targets. This high standard is crucial for maintaining public trust in Singapore’s infrastructure, reinforcing its reputation as one of the safest and most reliable cities globally.</w:t>
      </w:r>
    </w:p>
    <w:bookmarkEnd w:id="21"/>
    <w:bookmarkStart w:id="22" w:name="Xd0fc71abb4fce23a81ccfb36da90e311d3c8e05"/>
    <w:p>
      <w:pPr>
        <w:pStyle w:val="Heading2"/>
      </w:pPr>
      <w:r>
        <w:t xml:space="preserve">III. Urban Density and Residential Services</w:t>
      </w:r>
    </w:p>
    <w:p>
      <w:pPr>
        <w:pStyle w:val="FirstParagraph"/>
      </w:pPr>
      <w:r>
        <w:t xml:space="preserve">The physical geography of Singapore presents unique challenges for electrical services. As a highly urbanized island nation with limited land space, the majority of the population resides in high-rise Housing Development Board (HDB) flats or private condominiums. This vertical density requires electricians to possess specialized skills in managing complex wiring systems within confined spaces such as ceiling voids and false walls. Unlike suburban homes where access is easier working as an electrician in HDB estates requires precision, planning, and a deep understanding of building architecture.</w:t>
      </w:r>
      <w:r>
        <w:t xml:space="preserve"> </w:t>
      </w:r>
      <w:r>
        <w:t xml:space="preserve">Furthermore the aging population of Singapore has led to a growing demand for home modifications that prioritize safety and accessibility. Electricians are increasingly called upon to install smart lighting systems, emergency pull cords for the elderly, and improved circuit breakers that prevent overloads. In this context, the electrician acts as an enabler of independent living for seniors. The transition from traditional homes to "Smart Homes" is also accelerating in Singapore Singapore; homeowners are retrofitting their residences with automated security cameras, smart locks, and energy-monitoring devices. These installations require a level of technical expertise that goes beyond basic wiring, blending electrical engineering with IT networking skills. Thus the modern electrician serves as a bridge between traditional hardware and emerging digital lifestyles.</w:t>
      </w:r>
    </w:p>
    <w:bookmarkEnd w:id="22"/>
    <w:bookmarkStart w:id="23" w:name="Xf43a79135086765e92bf96142211d963bc37df3"/>
    <w:p>
      <w:pPr>
        <w:pStyle w:val="Heading2"/>
      </w:pPr>
      <w:r>
        <w:t xml:space="preserve">IV. Commercial Infrastructure and Green Energy</w:t>
      </w:r>
    </w:p>
    <w:p>
      <w:pPr>
        <w:pStyle w:val="FirstParagraph"/>
      </w:pPr>
      <w:r>
        <w:t xml:space="preserve">Beyond residential sectors, the commercial landscape of Singapore Singapore drives significant demand for specialized electrical services. The city-state aims to achieve sustainability goals through initiatives like the Green Mark certification scheme for buildings. Electricians are at the forefront of this green revolution, installing solar photovoltaic systems on rooftops, energy-efficient LED lighting arrays in office towers, and automated building management systems that optimize power consumption.</w:t>
      </w:r>
      <w:r>
        <w:t xml:space="preserve"> </w:t>
      </w:r>
      <w:r>
        <w:t xml:space="preserve">In commercial environments such as shopping malls and business parks electricity is not just a utility but a critical operational component. Any failure can result in substantial financial losses and reputational damage for businesses. Therefore electricians specializing in preventive maintenance play a crucial role in ensuring uninterrupted service. They utilize thermal imaging tools and predictive analytics to identify potential faults before they cause downtime. Moreover, as Singapore moves towards integrating renewable energy sources into its national grid, electricians must adapt to new technologies such as battery storage systems and vehicle charging stations for electric cars (EVs). The installation of EV chargers in parking lots across the island requires precise calibration and adherence to safety standards, highlighting the evolving skill set required for contemporary electrical work.</w:t>
      </w:r>
    </w:p>
    <w:bookmarkEnd w:id="23"/>
    <w:bookmarkStart w:id="24" w:name="v.-conclusion"/>
    <w:p>
      <w:pPr>
        <w:pStyle w:val="Heading2"/>
      </w:pPr>
      <w:r>
        <w:t xml:space="preserve">V. Conclusion</w:t>
      </w:r>
    </w:p>
    <w:p>
      <w:pPr>
        <w:pStyle w:val="FirstParagraph"/>
      </w:pPr>
      <w:r>
        <w:t xml:space="preserve">In conclusion, the profession of the electrician is indispensable to the functioning and future development of Singapore Singapore. Far from being a static trade it has evolved into a dynamic discipline that intersects with technology, safety regulation, and environmental sustainability. The high density of urban living in Singapore necessitates specialized knowledge for residential installations while the push for green initiatives demands proficiency in renewable energy technologies. As we look to the future it is evident that electricians will continue to adapt alongside technological advancements ensuring that Singapore remains a safe efficient and sustainable place to live and work. Recognizing the importance of this profession helps society value these skilled workers who keep our lights on and our communities secure in one of the world’s most advanced urban centers.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of Electricians in Singapore</dc:title>
  <dc:creator/>
  <dc:language>en</dc:language>
  <cp:keywords/>
  <dcterms:created xsi:type="dcterms:W3CDTF">2026-07-29T16:19:28Z</dcterms:created>
  <dcterms:modified xsi:type="dcterms:W3CDTF">2026-07-29T16:19:28Z</dcterms:modified>
</cp:coreProperties>
</file>

<file path=docProps/custom.xml><?xml version="1.0" encoding="utf-8"?>
<Properties xmlns="http://schemas.openxmlformats.org/officeDocument/2006/custom-properties" xmlns:vt="http://schemas.openxmlformats.org/officeDocument/2006/docPropsVTypes"/>
</file>