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b262c582b4de44bb5054317ee69de216ccbba16"/>
    <w:p>
      <w:pPr>
        <w:pStyle w:val="Heading1"/>
      </w:pPr>
      <w:r>
        <w:t xml:space="preserve">The Role and Evolution of the Electrician in South Korea Seoul</w:t>
      </w:r>
    </w:p>
    <w:p>
      <w:pPr>
        <w:pStyle w:val="FirstParagraph"/>
      </w:pPr>
      <w:r>
        <w:rPr>
          <w:bCs/>
          <w:b/>
        </w:rPr>
        <w:t xml:space="preserve">A Term Paper Analysis</w:t>
      </w:r>
    </w:p>
    <w:p>
      <w:r>
        <w:pict>
          <v:rect style="width:0;height:1.5pt" o:hralign="center" o:hrstd="t" o:hr="t"/>
        </w:pict>
      </w:r>
    </w:p>
    <w:bookmarkStart w:id="20" w:name="introduction"/>
    <w:p>
      <w:pPr>
        <w:pStyle w:val="Heading2"/>
      </w:pPr>
      <w:r>
        <w:t xml:space="preserve">Introduction</w:t>
      </w:r>
    </w:p>
    <w:p>
      <w:pPr>
        <w:pStyle w:val="FirstParagraph"/>
      </w:pPr>
      <w:r>
        <w:t xml:space="preserve">The modern infrastructure of any major metropolis relies heavily on a robust and skilled technical workforce. Nowhere is this more evident than in the dynamic urban landscape of South Korea Seoul, a global hub for technology, commerce, and innovation. Within this bustling environment, the Electrician plays a pivotal role that extends far beyond simple wire maintenance or bulb replacement. This term paper explores the multifaceted responsibilities of the Electrician within South Korea Seoul, examining how historical developments in electrical infrastructure have shaped current professional standards. Furthermore it investigates how rapid technological advancements are redefining the skill set required for this profession in one of Asia’s most densely populated cities.</w:t>
      </w:r>
    </w:p>
    <w:p>
      <w:pPr>
        <w:pStyle w:val="BodyText"/>
      </w:pPr>
      <w:r>
        <w:t xml:space="preserve">The scope of this analysis is limited to the residential and commercial sectors of South Korea Seoul where the demand for reliable power supply is at its peak. By understanding the specific challenges faced by Electricians in this region, stakeholders including policymakers construction firms and safety regulators can better appreciate the critical nature of skilled labor in maintaining urban stability.</w:t>
      </w:r>
    </w:p>
    <w:bookmarkEnd w:id="20"/>
    <w:bookmarkStart w:id="21" w:name="X8dc8c7352831b4276cb3a114305ee67cf75cff2"/>
    <w:p>
      <w:pPr>
        <w:pStyle w:val="Heading2"/>
      </w:pPr>
      <w:r>
        <w:t xml:space="preserve">Historical Development of Electrical Infrastructure</w:t>
      </w:r>
    </w:p>
    <w:p>
      <w:pPr>
        <w:pStyle w:val="FirstParagraph"/>
      </w:pPr>
      <w:r>
        <w:t xml:space="preserve">To understand the current status of the Electrician in South Korea Seoul it is essential to look back at the post-Korean War era during which reconstruction efforts prioritized basic utilities. In those early years electricity was a scarce resource and access was limited primarily to urban centers like Seoul. The government-led industrialization drive of the 1960s and 1970s required massive expansion of power grids necessitating a surge in trained personnel.</w:t>
      </w:r>
    </w:p>
    <w:p>
      <w:pPr>
        <w:pStyle w:val="BodyText"/>
      </w:pPr>
      <w:r>
        <w:t xml:space="preserve">During this period the role of the Electrician evolved from an artisanal trade into a formalized profession with standardized training programs. The establishment of vocational schools and apprenticeship systems ensured that there was a steady supply of workers capable handling high voltage systems alongside low voltage residential wiring. This historical foundation created a culture in South Korea Seoul where electrical work is viewed as both highly technical and strictly regulated.</w:t>
      </w:r>
    </w:p>
    <w:p>
      <w:pPr>
        <w:pStyle w:val="BodyText"/>
      </w:pPr>
      <w:r>
        <w:t xml:space="preserve">Moreover the unique geographical characteristics of South Korea Seoul such as its hilly terrain and dense urban layout influenced the way electrical infrastructure was deployed. Electricians had to adapt traditional methods to fit narrow alleyways multi-story apartment complexes known locally as "apateu" and older hanok neighborhoods. These adaptations laid the groundwork for specialized skills that are still valued today.</w:t>
      </w:r>
    </w:p>
    <w:bookmarkEnd w:id="21"/>
    <w:bookmarkStart w:id="22" w:name="contemporary-roles-and-responsibilities"/>
    <w:p>
      <w:pPr>
        <w:pStyle w:val="Heading2"/>
      </w:pPr>
      <w:r>
        <w:t xml:space="preserve">Contemporary Roles and Responsibilities</w:t>
      </w:r>
    </w:p>
    <w:p>
      <w:pPr>
        <w:pStyle w:val="FirstParagraph"/>
      </w:pPr>
      <w:r>
        <w:t xml:space="preserve">In contemporary South Korea Seoul the Electrician serves as a guardian of safety efficiency and sustainability. The primary duty remains installing repairing and maintaining electrical systems in accordance with national codes set by the Korean Electrical Engineering Standards (KEES). However these basic tasks have expanded significantly due to increasing energy demands.</w:t>
      </w:r>
    </w:p>
    <w:p>
      <w:pPr>
        <w:pStyle w:val="BodyText"/>
      </w:pPr>
      <w:r>
        <w:t xml:space="preserve">In residential settings Electricians are responsible for ensuring that older buildings meet modern safety requirements. Many homes in South Korea Seoul date back several decades and require significant upgrades to prevent fire hazards caused by outdated wiring or overloaded circuits. Electricians must assess load capacities install ground fault interrupters and ensure proper grounding techniques are employed.</w:t>
      </w:r>
    </w:p>
    <w:p>
      <w:pPr>
        <w:pStyle w:val="BodyText"/>
      </w:pPr>
      <w:r>
        <w:t xml:space="preserve">In commercial environments the stakes are even higher. Large office towers shopping malls and data centers operate around the clock requiring uninterrupted power supplies. Electricians in these sectors often work closely with engineers to design backup power systems including uninterruptible power supplies UPS units and generators. Additionally they manage complex HVAC controls lighting automation systems and security infrastructure all of which depend on precise electrical connections.</w:t>
      </w:r>
    </w:p>
    <w:bookmarkEnd w:id="22"/>
    <w:bookmarkStart w:id="23" w:name="impact-of-technology-on-the-profession"/>
    <w:p>
      <w:pPr>
        <w:pStyle w:val="Heading2"/>
      </w:pPr>
      <w:r>
        <w:t xml:space="preserve">Impact of Technology on the Profession</w:t>
      </w:r>
    </w:p>
    <w:p>
      <w:pPr>
        <w:pStyle w:val="FirstParagraph"/>
      </w:pPr>
      <w:r>
        <w:t xml:space="preserve">The rise of smart technology has profoundly impacted how Electricians operate in South Korea Seoul. As part of the broader smart city initiative launched by local governments Electricians are increasingly tasked with integrating Internet of Things IoT devices into building management systems. This includes installing sensors for temperature humidity air quality and occupancy detection which allow buildings to optimize energy usage automatically.</w:t>
      </w:r>
    </w:p>
    <w:p>
      <w:pPr>
        <w:pStyle w:val="BodyText"/>
      </w:pPr>
      <w:r>
        <w:t xml:space="preserve">Solar power integration is another area experiencing growth particularly among affluent neighborhoods in South Korea Seoul facing environmental concerns about carbon emissions. Electricians now need expertise in photovoltaic panel installation battery storage solutions and grid-tie inverters. This shift reflects a broader trend toward renewable energy adoption driven by both policy incentives and consumer demand for sustainable living options.</w:t>
      </w:r>
    </w:p>
    <w:p>
      <w:pPr>
        <w:pStyle w:val="BodyText"/>
      </w:pPr>
      <w:r>
        <w:t xml:space="preserve">Furthermore digitalization has changed how Electricians communicate with clients and manage projects. Mobile applications enable real-time scheduling billing documentation access to technical manuals and remote diagnostics through connected devices. These tools enhance productivity but also require continuous learning as software platforms evolve rapidly.</w:t>
      </w:r>
    </w:p>
    <w:bookmarkEnd w:id="23"/>
    <w:bookmarkStart w:id="24" w:name="social-and-economic-challenges"/>
    <w:p>
      <w:pPr>
        <w:pStyle w:val="Heading2"/>
      </w:pPr>
      <w:r>
        <w:t xml:space="preserve">Social and Economic Challenges</w:t>
      </w:r>
    </w:p>
    <w:p>
      <w:pPr>
        <w:pStyle w:val="FirstParagraph"/>
      </w:pPr>
      <w:r>
        <w:t xml:space="preserve">Despite its importance the profession of Electrician faces several challenges in South Korea Seoul. One significant issue is labor shortage due to aging demographics; many experienced workers are retiring without enough young people entering the field. This gap threatens service quality especially during emergencies when quick response times are crucial.</w:t>
      </w:r>
    </w:p>
    <w:p>
      <w:pPr>
        <w:pStyle w:val="BodyText"/>
      </w:pPr>
      <w:r>
        <w:t xml:space="preserve">Another challenge lies in public perception. While highly skilled tradespeople command respect globally there remains stigma attached to manual labor roles in some segments of South Korean society preferring white-collar jobs over technical vocations. Addressing this requires targeted outreach campaigns highlighting lucrative career paths competitive salaries and opportunities for advancement within the electrical industry.</w:t>
      </w:r>
    </w:p>
    <w:p>
      <w:pPr>
        <w:pStyle w:val="BodyText"/>
      </w:pPr>
      <w:r>
        <w:t xml:space="preserve">Additionally regulatory burdens can hinder innovation. Strict compliance requirements although necessary for safety sometimes delay project timelines increase costs and discourage small businesses from entering competitive markets in South Korea Seoul finding ways to streamline approval processes while maintaining high standards remains an ongoing concern among industry leaders.</w:t>
      </w:r>
    </w:p>
    <w:bookmarkEnd w:id="24"/>
    <w:bookmarkStart w:id="25" w:name="conclusion"/>
    <w:p>
      <w:pPr>
        <w:pStyle w:val="Heading2"/>
      </w:pPr>
      <w:r>
        <w:t xml:space="preserve">Conclusion</w:t>
      </w:r>
    </w:p>
    <w:p>
      <w:pPr>
        <w:pStyle w:val="FirstParagraph"/>
      </w:pPr>
      <w:r>
        <w:t xml:space="preserve">The Electrician stands at the forefront of technological progress and urban resilience in South Korea Seoul. From historical roots tied to national reconstruction efforts through today's integration with smart technologies their contributions underpin nearly every aspect daily life economic activity social cohesion within this vibrant capital city.</w:t>
      </w:r>
    </w:p>
    <w:p>
      <w:pPr>
        <w:pStyle w:val="BodyText"/>
      </w:pPr>
      <w:r>
        <w:t xml:space="preserve">As South Korea Seoul continues expanding its digital economy focusing on green initiatives enhancing quality of life for residents investing in training programs supporting innovation among Electricians becomes imperative. By empowering those who keep lights burning data flowing and machines running we secure not only immediate comfort but long-term prosperity for future generations sharing our dynamic urban space.</w:t>
      </w:r>
    </w:p>
    <w:p>
      <w:pPr>
        <w:pStyle w:val="BodyText"/>
      </w:pPr>
      <w:r>
        <w:t xml:space="preserve">End of Term Paper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Electrician in South Korea Seoul</dc:title>
  <dc:creator/>
  <dc:language>en</dc:language>
  <cp:keywords/>
  <dcterms:created xsi:type="dcterms:W3CDTF">2026-07-29T20:58:38Z</dcterms:created>
  <dcterms:modified xsi:type="dcterms:W3CDTF">2026-07-29T20:58:38Z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