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30" w:name="term-paper"/>
    <w:p>
      <w:pPr>
        <w:pStyle w:val="Heading1"/>
      </w:pPr>
      <w:r>
        <w:t xml:space="preserve">Term Paper</w:t>
      </w:r>
    </w:p>
    <w:bookmarkStart w:id="29" w:name="Xf7eb005cca46966ad6f7e03af8657f90741da26"/>
    <w:p>
      <w:pPr>
        <w:pStyle w:val="Heading2"/>
      </w:pPr>
      <w:r>
        <w:t xml:space="preserve">An Analysis of the Electronics Engineer’s Impact on Technological Infrastructure and Economic Development in Chile, Santiago</w:t>
      </w:r>
    </w:p>
    <w:p>
      <w:pPr>
        <w:pStyle w:val="FirstParagraph"/>
      </w:pPr>
      <w:r>
        <w:rPr>
          <w:bCs/>
          <w:b/>
        </w:rPr>
        <w:t xml:space="preserve">Date:</w:t>
      </w:r>
      <w:r>
        <w:t xml:space="preserve"> October 24, 2023</w:t>
      </w:r>
      <w:r>
        <w:br/>
      </w:r>
      <w:r>
        <w:rPr>
          <w:bCs/>
          <w:b/>
        </w:rPr>
        <w:t xml:space="preserve">Institution:</w:t>
      </w:r>
      <w:r>
        <w:t xml:space="preserve"> University of Engineering and Technology, Santiago Campus</w:t>
      </w:r>
      <w:r>
        <w:br/>
      </w:r>
      <w:r>
        <w:rPr>
          <w:bCs/>
          <w:b/>
        </w:rPr>
        <w:t xml:space="preserve">Subject:</w:t>
      </w:r>
      <w:r>
        <w:t xml:space="preserve"> Professional Practice in Electrical Engineering</w:t>
      </w:r>
    </w:p>
    <w:bookmarkStart w:id="20" w:name="introduction"/>
    <w:p>
      <w:pPr>
        <w:pStyle w:val="Heading3"/>
      </w:pPr>
      <w:r>
        <w:t xml:space="preserve">1. Introduction</w:t>
      </w:r>
    </w:p>
    <w:p>
      <w:pPr>
        <w:pStyle w:val="FirstParagraph"/>
      </w:pPr>
      <w:r>
        <w:t xml:space="preserve">The field of engineering is the backbone of modern civilization, providing the technical expertise necessary to solve complex societal problems. Among its various branches, Electronics Engineer plays a pivotal role in shaping the digital age. This term paper explores the multifaceted responsibilities, challenges, and opportunities facing an Electronics Engineer within the specific context of Chile Santiago. As a metropolitan hub that serves as both the political heart and economic engine of Chile Santiago’s rapid technological transformation requires skilled professionals who can bridge theoretical knowledge with practical application. The objective of this document is to analyze how Electronics Engineer practices contribute to national development, infrastructure sustainability, and innovation in one Latin America’s most dynamic urban centers.</w:t>
      </w:r>
    </w:p>
    <w:p>
      <w:pPr>
        <w:pStyle w:val="BodyText"/>
      </w:pPr>
      <w:r>
        <w:t xml:space="preserve">In recent decades, Chile has undergone significant industrial modernization. While traditionally known for mining and agriculture, the country is increasingly diversifying into technology-driven sectors. Santiago acts as the epicenter of this shift. From smart city initiatives to advanced telecommunications networks, the demand for qualified Electronics Engineer expertise is higher than ever before. This paper will examine these dynamics in detail.</w:t>
      </w:r>
    </w:p>
    <w:bookmarkEnd w:id="20"/>
    <w:bookmarkStart w:id="21" w:name="X9d7fbab09a4f4a108783d20f9fe3f2d6bc50c92"/>
    <w:p>
      <w:pPr>
        <w:pStyle w:val="Heading3"/>
      </w:pPr>
      <w:r>
        <w:t xml:space="preserve">2. The Professional Profile of an Electronics Engineer</w:t>
      </w:r>
    </w:p>
    <w:p>
      <w:pPr>
        <w:pStyle w:val="FirstParagraph"/>
      </w:pPr>
      <w:r>
        <w:t xml:space="preserve">An Electronics Engineer is a professional trained to design, develop, test, and supervise the manufacturing of electronic equipment and systems. Unlike general electrical engineers who may focus on high-voltage power systems or large-scale generators, an Electronics Engineer specializes in low-current applications integrated circuits microcontrollers sensors and communication protocols. In Chile Santiago this distinction is crucial because urban infrastructure requires highly specialized technical solutions that go beyond basic power distribution.</w:t>
      </w:r>
    </w:p>
    <w:p>
      <w:pPr>
        <w:pStyle w:val="BodyText"/>
      </w:pPr>
      <w:r>
        <w:t xml:space="preserve">The core competencies of an Electronics Engineer include circuit design software development embedded systems programming and signal processing. These skills are increasingly vital as industries move toward automation and digitalization. For instance in the mining sector which dominates Chile’s economy there is a growing need for remote monitoring systems automated drilling technologies and data analytics platforms all of which rely heavily on electronic instrumentation developed by engineers.</w:t>
      </w:r>
    </w:p>
    <w:bookmarkEnd w:id="21"/>
    <w:bookmarkStart w:id="24" w:name="Xcb86d763c99854dfd061c9a58fb0e8e54fb9487"/>
    <w:p>
      <w:pPr>
        <w:pStyle w:val="Heading3"/>
      </w:pPr>
      <w:r>
        <w:t xml:space="preserve">3. The Context of Chile Santiago: A Hub for Innovation</w:t>
      </w:r>
    </w:p>
    <w:p>
      <w:pPr>
        <w:pStyle w:val="FirstParagraph"/>
      </w:pPr>
      <w:r>
        <w:t xml:space="preserve">Santiago de Chile is not only the capital but also the largest urban agglomeration in South America. With a population exceeding six million people it faces unique challenges related to mobility energy efficiency security and public service delivery. It is here that an Electronics Engineer must adapt their skills to serve local needs effectively.</w:t>
      </w:r>
    </w:p>
    <w:bookmarkStart w:id="22" w:name="smart-cities-and-urban-infrastructure"/>
    <w:p>
      <w:pPr>
        <w:pStyle w:val="Heading4"/>
      </w:pPr>
      <w:r>
        <w:t xml:space="preserve">3.1 Smart Cities and Urban Infrastructure</w:t>
      </w:r>
    </w:p>
    <w:p>
      <w:pPr>
        <w:pStyle w:val="FirstParagraph"/>
      </w:pPr>
      <w:r>
        <w:t xml:space="preserve">The concept of the "Smart City" has gained traction in Chile Santiago through various municipal programs aimed at improving quality of life through technology. An Electronics Engineer plays a central role in designing the Internet of Things IoT networks that enable these systems to function. Sensors placed throughout the city monitor traffic flow air quality noise levels and waste management efficiency data collected by these devices is processed to optimize resource allocation and reduce environmental impact.</w:t>
      </w:r>
    </w:p>
    <w:bookmarkEnd w:id="22"/>
    <w:bookmarkStart w:id="23" w:name="telecommunications-and-connectivity"/>
    <w:p>
      <w:pPr>
        <w:pStyle w:val="Heading4"/>
      </w:pPr>
      <w:r>
        <w:t xml:space="preserve">3.2 Telecommunications and Connectivity</w:t>
      </w:r>
    </w:p>
    <w:p>
      <w:pPr>
        <w:pStyle w:val="FirstParagraph"/>
      </w:pPr>
      <w:r>
        <w:t xml:space="preserve">In Chile Santiago reliable telecommunications infrastructure is essential for both business continuity individual communication national security. The rollout of 5G networks represents a major undertaking requiring extensive planning installation maintenance by Electronics Engineer teams. These professionals ensure that base stations operate efficiently spectrum interference is minimized and cybersecurity measures are implemented to protect sensitive data transmission.</w:t>
      </w:r>
    </w:p>
    <w:bookmarkEnd w:id="23"/>
    <w:bookmarkEnd w:id="24"/>
    <w:bookmarkStart w:id="25" w:name="X0d847278463fc7cba7c81f3fac653b80e78bc91"/>
    <w:p>
      <w:pPr>
        <w:pStyle w:val="Heading3"/>
      </w:pPr>
      <w:r>
        <w:t xml:space="preserve">4. Challenges Facing the Electronics Engineer in Chile</w:t>
      </w:r>
    </w:p>
    <w:p>
      <w:pPr>
        <w:pStyle w:val="FirstParagraph"/>
      </w:pPr>
      <w:r>
        <w:t xml:space="preserve">Despite promising growth prospects several hurdles remain for the profession in Chile Santiago:</w:t>
      </w:r>
    </w:p>
    <w:p>
      <w:pPr>
        <w:numPr>
          <w:ilvl w:val="0"/>
          <w:numId w:val="1001"/>
        </w:numPr>
        <w:pStyle w:val="Compact"/>
      </w:pPr>
      <w:r>
        <w:rPr>
          <w:bCs/>
          <w:b/>
        </w:rPr>
        <w:t xml:space="preserve">Skill Gaps:</w:t>
      </w:r>
      <w:r>
        <w:t xml:space="preserve"> While universities offer strong theoretical foundations some graduates lack hands-on experience with emerging technologies such as artificial intelligence machine learning edge computing etc. Bridging this gap requires continuous professional development.</w:t>
      </w:r>
    </w:p>
    <w:p>
      <w:pPr>
        <w:numPr>
          <w:ilvl w:val="0"/>
          <w:numId w:val="1001"/>
        </w:numPr>
        <w:pStyle w:val="Compact"/>
      </w:pPr>
      <w:r>
        <w:rPr>
          <w:bCs/>
          <w:b/>
        </w:rPr>
        <w:t xml:space="preserve">Bureaucratic Barriers:</w:t>
      </w:r>
      <w:r>
        <w:t xml:space="preserve"> Navigating regulatory frameworks permits regulations environmental standards can be time-consuming for engineers working on new projects in Chile Santiago.</w:t>
      </w:r>
    </w:p>
    <w:p>
      <w:pPr>
        <w:numPr>
          <w:ilvl w:val="0"/>
          <w:numId w:val="1001"/>
        </w:numPr>
        <w:pStyle w:val="Compact"/>
      </w:pPr>
      <w:r>
        <w:rPr>
          <w:bCs/>
          <w:b/>
        </w:rPr>
        <w:t xml:space="preserve">Economic Volatility:</w:t>
      </w:r>
      <w:r>
        <w:t xml:space="preserve"> As a developing economy Chile experiences fluctuations in investment levels which affect funding for R&amp;D initiatives and public infrastructure projects directly impacting employment opportunities for Electronics Engineer specialists.</w:t>
      </w:r>
    </w:p>
    <w:bookmarkEnd w:id="25"/>
    <w:bookmarkStart w:id="26" w:name="opportunities-and-future-outlook"/>
    <w:p>
      <w:pPr>
        <w:pStyle w:val="Heading3"/>
      </w:pPr>
      <w:r>
        <w:t xml:space="preserve">5. Opportunities and Future Outlook</w:t>
      </w:r>
    </w:p>
    <w:p>
      <w:pPr>
        <w:pStyle w:val="FirstParagraph"/>
      </w:pPr>
      <w:r>
        <w:t xml:space="preserve">The future looks bright for the Electronics Engineer profession particularly if stakeholders collaborate to address existing challenges. Key areas ripe for innovation include:</w:t>
      </w:r>
    </w:p>
    <w:p>
      <w:pPr>
        <w:numPr>
          <w:ilvl w:val="0"/>
          <w:numId w:val="1002"/>
        </w:numPr>
        <w:pStyle w:val="Compact"/>
      </w:pPr>
      <w:r>
        <w:rPr>
          <w:bCs/>
          <w:b/>
        </w:rPr>
        <w:t xml:space="preserve">Clean Energy Solutions:</w:t>
      </w:r>
      <w:r>
        <w:t xml:space="preserve"> Chile has immense potential renewable energy sources solar wind etc. Electronics Engineer expertise is needed to integrate these intermittent power sources into the national grid effectively.</w:t>
      </w:r>
    </w:p>
    <w:p>
      <w:pPr>
        <w:numPr>
          <w:ilvl w:val="0"/>
          <w:numId w:val="1002"/>
        </w:numPr>
        <w:pStyle w:val="Compact"/>
      </w:pPr>
      <w:r>
        <w:rPr>
          <w:bCs/>
          <w:b/>
        </w:rPr>
        <w:t xml:space="preserve">Bioengineering and Health Tech:</w:t>
      </w:r>
      <w:r>
        <w:t xml:space="preserve"> Post-pandemic emphasis healthcare innovation presents opportunities for developing medical devices diagnostic tools monitoring systems tailored specifically to populations like those found in Chile Santiago.</w:t>
      </w:r>
    </w:p>
    <w:p>
      <w:pPr>
        <w:numPr>
          <w:ilvl w:val="0"/>
          <w:numId w:val="1002"/>
        </w:numPr>
        <w:pStyle w:val="Compact"/>
      </w:pPr>
      <w:r>
        <w:t xml:space="preserve">Education Reform:</w:t>
      </w:r>
    </w:p>
    <w:bookmarkEnd w:id="26"/>
    <w:bookmarkStart w:id="27" w:name="conclusion"/>
    <w:p>
      <w:pPr>
        <w:pStyle w:val="Heading3"/>
      </w:pPr>
      <w:r>
        <w:t xml:space="preserve">6. Conclusion</w:t>
      </w:r>
    </w:p>
    <w:p>
      <w:pPr>
        <w:pStyle w:val="FirstParagraph"/>
      </w:pPr>
      <w:r>
        <w:t xml:space="preserve">In conclusion the role of an Electronics Engineer extends far beyond mere technical proficiency; it encompasses strategic thinking leadership ethical decision-making commitment lifelong learning especially within complex environments like Chile Santiago. By addressing current limitations while capitalizing on emerging trends this profession holds immense promise contributing significantly towards achieving sustainable development goals social equity economic prosperity national resilience.</w:t>
      </w:r>
    </w:p>
    <w:p>
      <w:pPr>
        <w:pStyle w:val="BodyText"/>
      </w:pPr>
      <w:r>
        <w:t xml:space="preserve">It is imperative that academic institutions industry leaders policymakers work together foster ecosystem supportive growth of Electronic Engineering discipline ensuring that every graduate possesses relevant competencies aligned with real-world demands. Only then can we fully realize the transformative power technology harnesses human potential build brighter futures communities worldwide including Chile Santiago.</w:t>
      </w:r>
    </w:p>
    <w:bookmarkEnd w:id="27"/>
    <w:bookmarkStart w:id="28" w:name="references"/>
    <w:p>
      <w:pPr>
        <w:pStyle w:val="Heading3"/>
      </w:pPr>
      <w:r>
        <w:t xml:space="preserve">7. References</w:t>
      </w:r>
    </w:p>
    <w:p>
      <w:pPr>
        <w:pStyle w:val="FirstParagraph"/>
      </w:pPr>
      <w:r>
        <w:rPr>
          <w:iCs/>
          <w:i/>
        </w:rPr>
        <w:t xml:space="preserve">Note: Due to formatting constraints references are illustrative only.</w:t>
      </w:r>
    </w:p>
    <w:p>
      <w:pPr>
        <w:numPr>
          <w:ilvl w:val="0"/>
          <w:numId w:val="1003"/>
        </w:numPr>
        <w:pStyle w:val="Compact"/>
      </w:pPr>
      <w:r>
        <w:t xml:space="preserve">Mining Technology Association of Chile. (2022). Automation Trends in Andean Mining Operations.</w:t>
      </w:r>
    </w:p>
    <w:p>
      <w:pPr>
        <w:numPr>
          <w:ilvl w:val="0"/>
          <w:numId w:val="1003"/>
        </w:numPr>
        <w:pStyle w:val="Compact"/>
      </w:pPr>
      <w:r>
        <w:t xml:space="preserve">Santiago Municipal Government Report on Smart City Initiatives. (2023).</w:t>
      </w:r>
    </w:p>
    <w:p>
      <w:pPr>
        <w:numPr>
          <w:ilvl w:val="0"/>
          <w:numId w:val="1003"/>
        </w:numPr>
        <w:pStyle w:val="Compact"/>
      </w:pPr>
      <w:r>
        <w:t xml:space="preserve">Institute of Electrical and Electronics Engineers (IEEE) Standards for Urban Infrastructure Design.</w:t>
      </w:r>
    </w:p>
    <w:p>
      <w:pPr>
        <w:numPr>
          <w:ilvl w:val="0"/>
          <w:numId w:val="1003"/>
        </w:numPr>
        <w:pStyle w:val="Compact"/>
      </w:pPr>
      <w:r>
        <w:t xml:space="preserve">National University of Engineering Faculty Publications on Embedded Systems Education Reform.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Engineering in Chile, Santiago</dc:title>
  <dc:creator/>
  <cp:keywords/>
  <dcterms:created xsi:type="dcterms:W3CDTF">2026-07-29T14:55:27Z</dcterms:created>
  <dcterms:modified xsi:type="dcterms:W3CDTF">2026-07-29T14:55:27Z</dcterms:modified>
</cp:coreProperties>
</file>

<file path=docProps/custom.xml><?xml version="1.0" encoding="utf-8"?>
<Properties xmlns="http://schemas.openxmlformats.org/officeDocument/2006/custom-properties" xmlns:vt="http://schemas.openxmlformats.org/officeDocument/2006/docPropsVTypes"/>
</file>