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Kazakhstan,</w:t>
      </w:r>
      <w:r>
        <w:t xml:space="preserve"> </w:t>
      </w:r>
      <w:r>
        <w:t xml:space="preserve">Almaty</w:t>
      </w:r>
    </w:p>
    <w:bookmarkStart w:id="27" w:name="X2446a3bbc90126f1614700eebe95b797f497da4"/>
    <w:p>
      <w:pPr>
        <w:pStyle w:val="Heading1"/>
      </w:pPr>
      <w:r>
        <w:t xml:space="preserve">Term Paper: The Role and Evolution of Electronics Engineers in Kazakhstan, Almaty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Al-Farabi Kazakh National University</w:t>
      </w:r>
      <w:r>
        <w:br/>
      </w:r>
    </w:p>
    <w:p>
      <w:pPr>
        <w:pStyle w:val="BodyText"/>
      </w:pPr>
      <w:r>
        <w:t xml:space="preserve">Subject:Analog and Digital Circuit Analysis</w:t>
      </w:r>
    </w:p>
    <w:bookmarkStart w:id="20" w:name="abstract"/>
    <w:p>
      <w:pPr>
        <w:pStyle w:val="Heading2"/>
      </w:pPr>
      <w:r>
        <w:t xml:space="preserve">Abstract</w:t>
      </w:r>
    </w:p>
    <w:p>
      <w:pPr>
        <w:pStyle w:val="FirstParagraph"/>
      </w:pPr>
      <w:r>
        <w:t xml:space="preserve">This term paper explores the critical role of Electronics Engineers within the rapidly developing technological landscape of Kazakhstan, with a specific focus on Almaty as its primary hub for innovation and industry. As Kazakhstan transitions from an economy heavily reliant on natural resources to one driven by digital transformation and industrial modernization, the demand for skilled electronics engineering professionals has surged. This document analyzes the current state of electronic infrastructure in Almaty, the educational pathways available to aspiring engineers, the challenges faced by local industry sectors such as telecommunications and smart city development, and future projections for career opportunities. By examining these factors through an academic lens that respects "Electronics Engineer" as a professional discipline within "Kazakhstan Almaty," this paper provides a comprehensive overview of how technical expertise is shaping regional economic stability.</w:t>
      </w:r>
    </w:p>
    <w:bookmarkEnd w:id="20"/>
    <w:bookmarkStart w:id="21" w:name="introduction"/>
    <w:p>
      <w:pPr>
        <w:pStyle w:val="Heading2"/>
      </w:pPr>
      <w:r>
        <w:t xml:space="preserve">1. Introduction</w:t>
      </w:r>
    </w:p>
    <w:p>
      <w:pPr>
        <w:pStyle w:val="FirstParagraph"/>
      </w:pPr>
      <w:r>
        <w:t xml:space="preserve">In the context of modern industrial engineering, the position of an</w:t>
      </w:r>
      <w:r>
        <w:t xml:space="preserve"> </w:t>
      </w:r>
      <w:r>
        <w:rPr>
          <w:bCs/>
          <w:b/>
        </w:rPr>
        <w:t xml:space="preserve">Electronics Engineer</w:t>
      </w:r>
      <w:r>
        <w:t xml:space="preserve"> </w:t>
      </w:r>
      <w:r>
        <w:t xml:space="preserve">has become indispensable. Unlike traditional mechanical or civil engineering disciplines, electronics engineering sits at the intersection of physics, computer science, and material science. In Kazakhstan Almaty, a city renowned for its cultural heritage and increasingly its status as a tech hub in Central Asia, this discipline is witnessing unprecedented growth. The capital city of Kazakhstan moves to Astana (Nur-Sultan), Almaty remains the scientific and educational heart of the nation. It hosts major research institutions and private sector headquarters that require robust electronic solutions for telecommunications, energy management, and consumer electronics manufacturing.</w:t>
      </w:r>
    </w:p>
    <w:p>
      <w:pPr>
        <w:pStyle w:val="BodyText"/>
      </w:pPr>
      <w:r>
        <w:t xml:space="preserve">The objective of this term paper is to detail how Electronics Engineers contribute to solving complex problems in Kazakhstan Almaty. We will analyze the specific needs of local industries, the educational framework provided by universities such as KazNU (Al-Farabi Kazakh National University) and Satbayev University, and the regulatory environment that supports or hinders technological advancement. Understanding these dynamics is crucial for students, policymakers, and industry leaders who wish to leverage electronics engineering for sustainable economic growth in Kazakhstan Almaty.</w:t>
      </w:r>
    </w:p>
    <w:bookmarkEnd w:id="21"/>
    <w:bookmarkStart w:id="22" w:name="Xcce8fe3b3aa17b2cdfaacbdc9a2428172716db6"/>
    <w:p>
      <w:pPr>
        <w:pStyle w:val="Heading2"/>
      </w:pPr>
      <w:r>
        <w:t xml:space="preserve">2. The Educational Framework in Kazakhstan Almaty</w:t>
      </w:r>
    </w:p>
    <w:p>
      <w:pPr>
        <w:pStyle w:val="FirstParagraph"/>
      </w:pPr>
      <w:r>
        <w:t xml:space="preserve">To become a competent Electronics Engineer, one must undergo rigorous academic training. In Kazakhstan Almaty, several prestigious universities offer specialized curricula designed to meet international standards while addressing local needs. KazNU offers extensive programs in radio physics and electronics, focusing heavily on theoretical foundations such as quantum mechanics and semiconductor physics. Meanwhile, Satbayev University emphasizes practical applications in industrial automation and embedded systems.</w:t>
      </w:r>
    </w:p>
    <w:p>
      <w:pPr>
        <w:pStyle w:val="BodyText"/>
      </w:pPr>
      <w:r>
        <w:t xml:space="preserve">A typical course load for an Electronics Engineer student in this region includes circuit analysis, microcontroller programming (specifically ARM architecture), signal processing, and high-frequency electronics. Furthermore, there is a growing emphasis on English language proficiency and international certification, reflecting the globalized nature of the electronics industry. These educational institutions in Kazakhstan Almaty collaborate with global technology firms to ensure that graduates possess skills relevant to modern manufacturing processes, including Printed Circuit Board (PCB) design and Field-Programmable Gate Array (FPGA) implementation.</w:t>
      </w:r>
    </w:p>
    <w:bookmarkEnd w:id="22"/>
    <w:bookmarkStart w:id="23" w:name="X1759976a9d69e1021fcf89c8cbda7fa84ca5fa6"/>
    <w:p>
      <w:pPr>
        <w:pStyle w:val="Heading2"/>
      </w:pPr>
      <w:r>
        <w:t xml:space="preserve">3. Industrial Applications and Sector Analysis</w:t>
      </w:r>
    </w:p>
    <w:p>
      <w:pPr>
        <w:pStyle w:val="FirstParagraph"/>
      </w:pPr>
      <w:r>
        <w:t xml:space="preserve">The application of electronics engineering in Kazakhstan Almaty spans multiple sectors. The most prominent is the telecommunications industry. As operators like Kcell, Beeline Kazakhstan, and Tele2 expand their 4G LTE networks and begin preparations for 5G deployment, Electronics Engineers are tasked with optimizing signal coverage and designing base station hardware. This requires expertise in electromagnetism, antenna design, and digital signal processing.</w:t>
      </w:r>
    </w:p>
    <w:p>
      <w:pPr>
        <w:pStyle w:val="BodyText"/>
      </w:pPr>
      <w:r>
        <w:t xml:space="preserve">Another critical sector is the energy industry. Kazakhstan possesses vast reserves of oil, gas, and minerals. In Almaty-based subsidiaries of major energy conglomerates like KazMunayGas or independent renewable energy startups working on hydroelectric projects in the region, Electronics Engineers play a vital role in developing monitoring systems for turbines and transmission lines. Smart grid technologies require sophisticated electronic sensors to monitor load balancing and prevent failures, highlighting the importance of robust engineering solutions.</w:t>
      </w:r>
    </w:p>
    <w:p>
      <w:pPr>
        <w:pStyle w:val="BodyText"/>
      </w:pPr>
      <w:r>
        <w:t xml:space="preserve">Furthermore, the emergence of "Smart City" initiatives in Almaty has created a new domain for electronics engineers. Traffic management systems, intelligent street lighting powered by IoT (Internet of Things) devices, and public safety surveillance networks all rely on intricate electronic architectures. Engineers are responsible for integrating these disparate systems into a cohesive network that can process real-time data efficiently.</w:t>
      </w:r>
    </w:p>
    <w:bookmarkEnd w:id="23"/>
    <w:bookmarkStart w:id="24" w:name="X500e597e49c577b05267d11c0e2db99269da5a0"/>
    <w:p>
      <w:pPr>
        <w:pStyle w:val="Heading2"/>
      </w:pPr>
      <w:r>
        <w:t xml:space="preserve">4. Challenges Faced by the Electronics Engineering Sector</w:t>
      </w:r>
    </w:p>
    <w:p>
      <w:pPr>
        <w:pStyle w:val="FirstParagraph"/>
      </w:pPr>
      <w:r>
        <w:t xml:space="preserve">Despite significant progress, the field of electronics engineering in Kazakhstan Almaty faces distinct challenges. One major issue is the reliance on imported components and raw materials. The global supply chain disruptions experienced in recent years have highlighted vulnerabilities in accessing microchips and specialized semiconductors. Local engineers must often adapt designs to available hardware or develop software workarounds for missing components, a task requiring immense creativity and technical depth.</w:t>
      </w:r>
    </w:p>
    <w:p>
      <w:pPr>
        <w:pStyle w:val="BodyText"/>
      </w:pPr>
      <w:r>
        <w:t xml:space="preserve">Another challenge is the "brain drain," where top-tier Electronics Engineers seek opportunities in Western Europe or North America due to higher salaries and more established research environments. Retaining talent requires not only competitive compensation but also opportunities for meaningful innovation. The government of Kazakhstan Almaty has begun addressing this through tax incentives for IT and engineering parks, yet further efforts are needed to create a self-sustaining ecosystem where local Electronics Engineers can lead groundbreaking projects rather than merely maintaining existing infrastructure.</w:t>
      </w:r>
    </w:p>
    <w:bookmarkEnd w:id="24"/>
    <w:bookmarkStart w:id="25" w:name="future-prospects-and-conclusion"/>
    <w:p>
      <w:pPr>
        <w:pStyle w:val="Heading2"/>
      </w:pPr>
      <w:r>
        <w:t xml:space="preserve">5. Future Prospects and Conclusion</w:t>
      </w:r>
    </w:p>
    <w:p>
      <w:pPr>
        <w:pStyle w:val="FirstParagraph"/>
      </w:pPr>
      <w:r>
        <w:t xml:space="preserve">The future of electronics engineering in Kazakhstan Almaty is promising. With the government's focus on digitalizing the economy and increasing non-oil GDP, investment in technology infrastructure is expected to rise. The establishment of special economic zones specifically for high-tech manufacturing will likely attract international partnerships, bringing new methodologies and technologies to local professionals.</w:t>
      </w:r>
    </w:p>
    <w:p>
      <w:pPr>
        <w:pStyle w:val="BodyText"/>
      </w:pPr>
      <w:r>
        <w:t xml:space="preserve">In conclusion, the role of an Electronics Engineer in Kazakhstan Almaty is multifaceted and evolving. From ensuring reliable telecommunications connectivity to enabling smart infrastructure and efficient energy distribution, these professionals are the architects of the modern digital society. While challenges regarding supply chains and talent retention exist, the strong educational foundation provided by local universities and increasing industrial demand provide a solid basis for future growth. As Kazakhstan Almaty continues its transition toward a knowledge-based economy, the contributions of Electronics Engineers will remain central to achieving national development goals.</w:t>
      </w:r>
    </w:p>
    <w:bookmarkEnd w:id="25"/>
    <w:bookmarkStart w:id="26" w:name="references"/>
    <w:p>
      <w:pPr>
        <w:pStyle w:val="Heading2"/>
      </w:pPr>
      <w:r>
        <w:t xml:space="preserve">References</w:t>
      </w:r>
    </w:p>
    <w:p>
      <w:pPr>
        <w:numPr>
          <w:ilvl w:val="0"/>
          <w:numId w:val="1001"/>
        </w:numPr>
        <w:pStyle w:val="Compact"/>
      </w:pPr>
      <w:r>
        <w:t xml:space="preserve">Kazakh Ministry of Education and Science. (2022). *Strategic Plan for the Development of Higher Education in Kazakhstan.* Almaty.</w:t>
      </w:r>
    </w:p>
    <w:p>
      <w:pPr>
        <w:numPr>
          <w:ilvl w:val="0"/>
          <w:numId w:val="1001"/>
        </w:numPr>
        <w:pStyle w:val="Compact"/>
      </w:pPr>
      <w:r>
        <w:t xml:space="preserve">Satbayev University. (2023). *Annual Report on Engineering Programs and Industry Partnerships.* Almaty.</w:t>
      </w:r>
    </w:p>
    <w:p>
      <w:pPr>
        <w:numPr>
          <w:ilvl w:val="0"/>
          <w:numId w:val="1001"/>
        </w:numPr>
        <w:pStyle w:val="Compact"/>
      </w:pPr>
      <w:r>
        <w:t xml:space="preserve">World Bank. (2021). *Digital Transformation in Central Asia: Opportunities and Challenges for Kazakhstan.* Washington D.C.</w:t>
      </w:r>
    </w:p>
    <w:p>
      <w:pPr>
        <w:numPr>
          <w:ilvl w:val="0"/>
          <w:numId w:val="1001"/>
        </w:numPr>
        <w:pStyle w:val="Compact"/>
      </w:pPr>
      <w:r>
        <w:t xml:space="preserve">KazNU Faculty of Physics. (2023). *Curriculum Guide for Radio Physics and Electronics Majors.* Almaty.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Engineers in Kazakhstan, Almaty</dc:title>
  <dc:creator/>
  <cp:keywords/>
  <dcterms:created xsi:type="dcterms:W3CDTF">2026-07-29T12:38:04Z</dcterms:created>
  <dcterms:modified xsi:type="dcterms:W3CDTF">2026-07-29T12:38:04Z</dcterms:modified>
</cp:coreProperties>
</file>

<file path=docProps/custom.xml><?xml version="1.0" encoding="utf-8"?>
<Properties xmlns="http://schemas.openxmlformats.org/officeDocument/2006/custom-properties" xmlns:vt="http://schemas.openxmlformats.org/officeDocument/2006/docPropsVTypes"/>
</file>