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Mexico</w:t>
      </w:r>
      <w:r>
        <w:t xml:space="preserve"> </w:t>
      </w:r>
      <w:r>
        <w:t xml:space="preserve">City</w:t>
      </w:r>
    </w:p>
    <w:bookmarkStart w:id="28" w:name="X1114da4ca1c8ea063556e43288f71fbd0d27367"/>
    <w:p>
      <w:pPr>
        <w:pStyle w:val="Heading1"/>
      </w:pPr>
      <w:r>
        <w:t xml:space="preserve">Term Paper on Electronics Engineering in the Context of Mexico City</w:t>
      </w:r>
    </w:p>
    <w:bookmarkStart w:id="20" w:name="X0478045e91181575bccf40891f4bb12638bdde4"/>
    <w:p>
      <w:pPr>
        <w:pStyle w:val="Heading2"/>
      </w:pPr>
      <w:r>
        <w:t xml:space="preserve">A Critical Analysis of Infrastructure, Industry, and Innovation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p>
    <w:p>
      <w:pPr>
        <w:pStyle w:val="BodyText"/>
      </w:pPr>
      <w:r>
        <w:t xml:space="preserve">Subject:</w:t>
      </w:r>
    </w:p>
    <w:p>
      <w:pPr>
        <w:pStyle w:val="BodyText"/>
      </w:pPr>
      <w:r>
        <w:t xml:space="preserve">An Overview of Electronics Engineering in Mexico City</w:t>
      </w:r>
    </w:p>
    <w:p>
      <w:pPr>
        <w:pStyle w:val="BodyText"/>
      </w:pPr>
      <w:r>
        <w:t xml:space="preserve">The field of</w:t>
      </w:r>
      <w:r>
        <w:t xml:space="preserve"> </w:t>
      </w:r>
      <w:r>
        <w:rPr>
          <w:iCs/>
          <w:i/>
        </w:rPr>
        <w:t xml:space="preserve">Eelectronics Engineer</w:t>
      </w:r>
      <w:r>
        <w:rPr>
          <w:iCs/>
          <w:i/>
        </w:rPr>
        <w:t xml:space="preserve">T</w:t>
      </w:r>
      <w:r>
        <w:t xml:space="preserve">echnology and innovation. As the capital city and the economic hub of the nation, it presents a unique set of challenges and opportunities for professionals in this sector. This term paper aims to explore the multifaceted role of an Electronics Engineer within this specific geographic and socio-economic context, examining how they contribute to infrastructure development, industrial modernization, and future technological sustainability.</w:t>
      </w:r>
    </w:p>
    <w:bookmarkEnd w:id="20"/>
    <w:bookmarkStart w:id="21" w:name="X64d5f56a6c957e454b565c7d543144ed4513f5d"/>
    <w:p>
      <w:pPr>
        <w:pStyle w:val="Heading2"/>
      </w:pPr>
      <w:r>
        <w:t xml:space="preserve">Introduction: The Nexus of Engineering and Urban Complexity</w:t>
      </w:r>
    </w:p>
    <w:p>
      <w:pPr>
        <w:pStyle w:val="FirstParagraph"/>
      </w:pPr>
      <w:r>
        <w:t xml:space="preserve">Mexico City (Ciudad de México) is one of the most densely populated metropolitan areas in the world. With a population exceeding twenty million people when including the greater metropolitan area, the demand for robust electronic systems is immense. From telecommunications to transportation control systems, and from household power management to complex industrial automation, electronics are woven into the fabric of daily life in this metropolis. Consequently, an Electronics Engineer is not merely a technician but a critical architect of modern urban functionality. The term</w:t>
      </w:r>
      <w:r>
        <w:t xml:space="preserve"> </w:t>
      </w:r>
      <w:r>
        <w:rPr>
          <w:iCs/>
          <w:i/>
        </w:rPr>
        <w:t xml:space="preserve">Electronics Engineer</w:t>
      </w:r>
      <w:r>
        <w:t xml:space="preserve"> </w:t>
      </w:r>
      <w:r>
        <w:t xml:space="preserve">refers to a professional who designs, develops, tests, and oversees the manufacturing of electronic equipment and systems. In Mexico City, this role has evolved from simple maintenance tasks to complex system integration involving Internet of Things (IoT), artificial intelligence integration in smart grids, and advanced telecommunications infrastructure.</w:t>
      </w:r>
    </w:p>
    <w:bookmarkEnd w:id="21"/>
    <w:bookmarkStart w:id="22" w:name="X275f648a91a0c6156ac3722c35f7665dcc08ee3"/>
    <w:p>
      <w:pPr>
        <w:pStyle w:val="Heading2"/>
      </w:pPr>
      <w:r>
        <w:t xml:space="preserve">The Industrial Landscape: Maquiladoras and High-Tech Manufacturing</w:t>
      </w:r>
    </w:p>
    <w:p>
      <w:pPr>
        <w:pStyle w:val="FirstParagraph"/>
      </w:pPr>
      <w:r>
        <w:t xml:space="preserve">A significant portion of Mexico's economy is driven by the manufacturing sector, particularly in the northern states but increasingly influencing central regions including the Valley of Mexico. An Electronics Engineer plays a pivotal role in Quality Assurance (QA) and process optimization within these facilities. In Mexico City, where many corporate headquarters and R&amp;D centers are located, engineers are responsible for designing control systems that ensure production lines operate with minimal downtime and maximum precision.</w:t>
      </w:r>
    </w:p>
    <w:p>
      <w:pPr>
        <w:pStyle w:val="BodyText"/>
      </w:pPr>
      <w:r>
        <w:t xml:space="preserve">The integration of Industry 4.0 technologies requires Electronics Engineers to possess skills beyond traditional circuit design. They must understand data acquisition systems, sensor networks, and real-time monitoring protocols. In the context of Mexico City’s growing tech corridor, engineers are tasked with bridging the gap between legacy manufacturing systems and modern digital interfaces. This transition is crucial for maintaining competitiveness in global markets. Furthermore, as environmental regulations become stricter within the metropolitan area, Electronics Engineers are also designing energy-efficient electronic solutions to help industries reduce their carbon footprint.</w:t>
      </w:r>
    </w:p>
    <w:bookmarkEnd w:id="22"/>
    <w:bookmarkStart w:id="23" w:name="X890140593b04b25a1a6f4e41008e2e9b9e8f9a5"/>
    <w:p>
      <w:pPr>
        <w:pStyle w:val="Heading2"/>
      </w:pPr>
      <w:r>
        <w:t xml:space="preserve">Infrastructure and Smart City Initiatives</w:t>
      </w:r>
    </w:p>
    <w:p>
      <w:pPr>
        <w:pStyle w:val="FirstParagraph"/>
      </w:pPr>
      <w:r>
        <w:t xml:space="preserve">Mexico City faces significant infrastructure challenges, including traffic congestion and public transportation needs. The deployment of "Smart City" technologies relies heavily on the expertise of Electronics Engineers. These professionals design and maintain the sensor networks that monitor traffic flow, manage street lighting systems to save energy, and support intelligent transportation systems (ITS).</w:t>
      </w:r>
    </w:p>
    <w:p>
      <w:pPr>
        <w:pStyle w:val="BodyText"/>
      </w:pPr>
      <w:r>
        <w:t xml:space="preserve">For instance, the expansion of metro lines in Mexico City involves complex signaling and control systems. An Electronics Engineer is essential in ensuring that these safety-critical systems are reliable, redundant, and capable of handling high volumes of data. Additionally, the city’s efforts to expand fiber optic networks and 5G coverage require engineers to design robust communication architectures that can withstand the physical constraints of a dense urban environment. The role here extends into civic engagement; by optimizing resource distribution through smart electronics, engineers directly contribute to improving the quality of life for millions of residents in Mexico City.</w:t>
      </w:r>
    </w:p>
    <w:bookmarkEnd w:id="23"/>
    <w:bookmarkStart w:id="24" w:name="telecommunications-and-connectivity"/>
    <w:p>
      <w:pPr>
        <w:pStyle w:val="Heading2"/>
      </w:pPr>
      <w:r>
        <w:t xml:space="preserve">Telecommunications and Connectivity</w:t>
      </w:r>
    </w:p>
    <w:p>
      <w:pPr>
        <w:pStyle w:val="FirstParagraph"/>
      </w:pPr>
      <w:r>
        <w:t xml:space="preserve">In an increasingly digital economy, connectivity is paramount. Electronics Engineers are at the forefront of expanding telecommunications infrastructure in Mexico City. They work on optimizing cellular tower placements, designing repeaters for underground areas like subway stations, and ensuring secure data transmission protocols. The rise of remote work and digital education since the late 2010s has placed an unprecedented load on these networks.</w:t>
      </w:r>
    </w:p>
    <w:p>
      <w:pPr>
        <w:pStyle w:val="BodyText"/>
      </w:pPr>
      <w:r>
        <w:t xml:space="preserve">Moreover, as cybersecurity threats become more sophisticated, Electronics Engineers must also incorporate hardware-level security measures into devices and network infrastructure. This includes developing secure boot processes for embedded systems used in critical city services. The engineer’s role here is twofold: ensuring high-speed connectivity while simultaneously protecting the integrity of the data flowing through these electronic channels.</w:t>
      </w:r>
    </w:p>
    <w:bookmarkEnd w:id="24"/>
    <w:bookmarkStart w:id="25" w:name="educational-and-social-impact"/>
    <w:p>
      <w:pPr>
        <w:pStyle w:val="Heading2"/>
      </w:pPr>
      <w:r>
        <w:t xml:space="preserve">Educational and Social Impact</w:t>
      </w:r>
    </w:p>
    <w:p>
      <w:pPr>
        <w:pStyle w:val="FirstParagraph"/>
      </w:pPr>
      <w:r>
        <w:t xml:space="preserve">Beyond technical implementation, Electronics Engineers in Mexico City are also driving social impact through innovation in healthcare and education. Telemedicine systems, for example, rely on compact, reliable electronic devices designed by engineers who understand the specific constraints of remote or underserved areas within the metropolitan region. Similarly, educational technology requires durable and cost-effective electronic tools that can function reliably in diverse classroom environments.</w:t>
      </w:r>
    </w:p>
    <w:bookmarkEnd w:id="25"/>
    <w:bookmarkStart w:id="26" w:name="challenges-and-future-outlook"/>
    <w:p>
      <w:pPr>
        <w:pStyle w:val="Heading2"/>
      </w:pPr>
      <w:r>
        <w:t xml:space="preserve">Challenges and Future Outlook</w:t>
      </w:r>
    </w:p>
    <w:p>
      <w:pPr>
        <w:pStyle w:val="FirstParagraph"/>
      </w:pPr>
      <w:r>
        <w:t xml:space="preserve">Despite the progress, Electronics Engineers in Mexico City face challenges such as rapid technological obsolescence, regulatory hurdles, and the need for continuous upskilling. The pace of change requires lifelong learning and adaptation. Furthermore, there is a pressing need for sustainable engineering practices that minimize electronic waste (e-waste), a growing problem in large urban centers.</w:t>
      </w:r>
    </w:p>
    <w:bookmarkEnd w:id="26"/>
    <w:bookmarkStart w:id="27" w:name="conclusion"/>
    <w:p>
      <w:pPr>
        <w:pStyle w:val="Heading2"/>
      </w:pPr>
      <w:r>
        <w:t xml:space="preserve">Conclusion</w:t>
      </w:r>
    </w:p>
    <w:p>
      <w:pPr>
        <w:pStyle w:val="FirstParagraph"/>
      </w:pPr>
      <w:r>
        <w:t xml:space="preserve">In conclusion, the Electronics Engineer in Mexico City is a vital component of the city’s technological ecosystem. Their work spans from industrial automation and infrastructure management to telecommunications and social innovation. As Mexico City continues to evolve into a smart, sustainable metropolis, the demand for skilled electronics professionals will only grow. It is imperative that educational institutions and industry leaders collaborate to foster an environment where these engineers can thrive, ensuring that technology serves not just as a tool for efficiency but as a catalyst for inclusive and sustainable urban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Landscape of Mexico City</dc:title>
  <dc:creator/>
  <dc:language>en</dc:language>
  <cp:keywords/>
  <dcterms:created xsi:type="dcterms:W3CDTF">2026-07-29T12:17:07Z</dcterms:created>
  <dcterms:modified xsi:type="dcterms:W3CDTF">2026-07-29T12:17:07Z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