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7" w:name="X3813b77138250ee80e6b53ba72bcd7c9463051f"/>
    <w:p>
      <w:pPr>
        <w:pStyle w:val="Heading1"/>
      </w:pPr>
      <w:r>
        <w:t xml:space="preserve">A Critical Analysis of the Electronics Engineering Profession within the United States Chicago Metropolitan Context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Illinois at Chicago</w:t>
      </w:r>
      <w:r>
        <w:br/>
      </w:r>
      <w:r>
        <w:rPr>
          <w:bCs/>
          <w:b/>
        </w:rPr>
        <w:t xml:space="preserve">Degree Level:</w:t>
      </w:r>
      <w:r>
        <w:t xml:space="preserve"> </w:t>
      </w:r>
      <w:r>
        <w:t xml:space="preserve">Graduate Term Paper</w:t>
      </w:r>
    </w:p>
    <w:bookmarkStart w:id="20" w:name="i.-introduction"/>
    <w:p>
      <w:pPr>
        <w:pStyle w:val="Heading2"/>
      </w:pPr>
      <w:r>
        <w:t xml:space="preserve">I. Introduction</w:t>
      </w:r>
    </w:p>
    <w:p>
      <w:pPr>
        <w:pStyle w:val="FirstParagraph"/>
      </w:pPr>
      <w:r>
        <w:t xml:space="preserve">The field of engineering serves as the backbone of modern industrial development, yet few disciplines are as transformative and pervasive as Electronics Engineering. In the context of a</w:t>
      </w:r>
      <w:r>
        <w:t xml:space="preserve"> </w:t>
      </w:r>
      <w:r>
        <w:rPr>
          <w:bCs/>
          <w:b/>
        </w:rPr>
        <w:t xml:space="preserve">Term Paper</w:t>
      </w:r>
      <w:r>
        <w:t xml:space="preserve"> </w:t>
      </w:r>
      <w:r>
        <w:t xml:space="preserve">analyzing this profession, it is imperative to understand that electronics engineers are not merely technicians who repair devices; they are the architects of the digital infrastructure that powers contemporary society. This document explores the multifaceted role of an</w:t>
      </w:r>
      <w:r>
        <w:t xml:space="preserve"> </w:t>
      </w:r>
      <w:r>
        <w:rPr>
          <w:bCs/>
          <w:b/>
        </w:rPr>
        <w:t xml:space="preserve">Electronics Engineer</w:t>
      </w:r>
      <w:r>
        <w:t xml:space="preserve">, specifically examining how their expertise is applied within a unique geographic and economic hub:</w:t>
      </w:r>
      <w:r>
        <w:t xml:space="preserve"> </w:t>
      </w:r>
      <w:r>
        <w:rPr>
          <w:bCs/>
          <w:b/>
        </w:rPr>
        <w:t xml:space="preserve">United States Chicago</w:t>
      </w:r>
      <w:r>
        <w:t xml:space="preserve">. By analyzing local industry trends, educational pathways, and specific technological applications in the Windy City, this paper aims to demonstrate why this profession remains one of the most critical career paths for professionals operating in this region.</w:t>
      </w:r>
    </w:p>
    <w:bookmarkEnd w:id="20"/>
    <w:bookmarkStart w:id="21" w:name="ii.-the-role-of-electronics-engineering"/>
    <w:p>
      <w:pPr>
        <w:pStyle w:val="Heading2"/>
      </w:pPr>
      <w:r>
        <w:t xml:space="preserve">II. The Role of Electronics Engineering</w:t>
      </w:r>
    </w:p>
    <w:p>
      <w:pPr>
        <w:pStyle w:val="FirstParagraph"/>
      </w:pPr>
      <w:r>
        <w:t xml:space="preserve">An</w:t>
      </w:r>
      <w:r>
        <w:t xml:space="preserve"> </w:t>
      </w:r>
      <w:r>
        <w:rPr>
          <w:bCs/>
          <w:b/>
        </w:rPr>
        <w:t xml:space="preserve">Electronics Engineer</w:t>
      </w:r>
      <w:r>
        <w:t xml:space="preserve"> </w:t>
      </w:r>
      <w:r>
        <w:t xml:space="preserve">is responsible for designing, developing, testing, and supervising the manufacture of electronic equipment and components. This ranges from small microchips inside smartphones to large-scale radar systems used in defense or communication satellites. The core competency of an electronics engineer lies in the integration of physics, mathematics, and computer science to solve complex hardware problems. Unlike electrical engineers who may focus more on high-voltage power systems, electronics engineers typically concentrate on low-voltage current and semiconductor devices.</w:t>
      </w:r>
    </w:p>
    <w:p>
      <w:pPr>
        <w:pStyle w:val="BodyText"/>
      </w:pPr>
      <w:r>
        <w:t xml:space="preserve">In a modern context, the scope has expanded significantly. Today’s</w:t>
      </w:r>
      <w:r>
        <w:t xml:space="preserve"> </w:t>
      </w:r>
      <w:r>
        <w:rPr>
          <w:bCs/>
          <w:b/>
        </w:rPr>
        <w:t xml:space="preserve">Electronics Engineer</w:t>
      </w:r>
      <w:r>
        <w:t xml:space="preserve"> </w:t>
      </w:r>
      <w:r>
        <w:t xml:space="preserve">must possess knowledge in embedded systems, signal processing, telecommunications protocols (such as 5G and IoT), and renewable energy integration. These engineers work at the intersection of hardware design and software implementation, creating smart devices that communicate autonomously.</w:t>
      </w:r>
    </w:p>
    <w:bookmarkEnd w:id="21"/>
    <w:bookmarkStart w:id="22" w:name="Xa7ce3e5d009a1823b3d989010e4f0c665a14782"/>
    <w:p>
      <w:pPr>
        <w:pStyle w:val="Heading2"/>
      </w:pPr>
      <w:r>
        <w:t xml:space="preserve">III. The United States Chicago Economic Landscape</w:t>
      </w:r>
    </w:p>
    <w:p>
      <w:pPr>
        <w:pStyle w:val="FirstParagraph"/>
      </w:pPr>
      <w:r>
        <w:rPr>
          <w:bCs/>
          <w:b/>
        </w:rPr>
        <w:t xml:space="preserve">United States Chicago</w:t>
      </w:r>
      <w:r>
        <w:t xml:space="preserve">, often referred to simply as Chicago, is a pivotal center for commerce, technology, and manufacturing in North America. Located at the nexus of major rail lines and lakeside shipping routes, the city has historically been a manufacturing powerhouse. However, in the 21st century, its economic base has shifted toward high-tech industries. The</w:t>
      </w:r>
      <w:r>
        <w:t xml:space="preserve"> </w:t>
      </w:r>
      <w:r>
        <w:rPr>
          <w:bCs/>
          <w:b/>
        </w:rPr>
        <w:t xml:space="preserve">United States Chicago</w:t>
      </w:r>
      <w:r>
        <w:t xml:space="preserve"> </w:t>
      </w:r>
      <w:r>
        <w:t xml:space="preserve">metropolitan area is home to Fortune 500 companies with massive research and development (R&amp;D) divisions in sectors such as healthcare technology, financial trading systems, transportation automation, and aerospace.</w:t>
      </w:r>
    </w:p>
    <w:p>
      <w:pPr>
        <w:pStyle w:val="BodyText"/>
      </w:pPr>
      <w:r>
        <w:t xml:space="preserve">The city’s strategic location makes it a logistics hub, which directly influences the demand for advanced electronics. Supply chain automation relies heavily on sensors and automated guided vehicles (AGVs)—products of electronics engineering. Furthermore, Chicago is emerging as a fintech capital; high-frequency trading algorithms require ultra-low latency hardware solutions, another niche where</w:t>
      </w:r>
      <w:r>
        <w:t xml:space="preserve"> </w:t>
      </w:r>
      <w:r>
        <w:rPr>
          <w:bCs/>
          <w:b/>
        </w:rPr>
        <w:t xml:space="preserve">Electronics Engineers</w:t>
      </w:r>
      <w:r>
        <w:t xml:space="preserve"> </w:t>
      </w:r>
      <w:r>
        <w:t xml:space="preserve">are vital.</w:t>
      </w:r>
    </w:p>
    <w:bookmarkEnd w:id="22"/>
    <w:bookmarkStart w:id="23" w:name="Xe00c55ae507b2c9fe8f8ae3640f4e25fe7b8ced"/>
    <w:p>
      <w:pPr>
        <w:pStyle w:val="Heading2"/>
      </w:pPr>
      <w:r>
        <w:t xml:space="preserve">IV. Intersection of Electronics Engineering and Local Industry</w:t>
      </w:r>
    </w:p>
    <w:p>
      <w:pPr>
        <w:pStyle w:val="FirstParagraph"/>
      </w:pPr>
      <w:r>
        <w:t xml:space="preserve">The synergy between the profession and the location is profound. In</w:t>
      </w:r>
      <w:r>
        <w:t xml:space="preserve"> </w:t>
      </w:r>
      <w:r>
        <w:rPr>
          <w:bCs/>
          <w:b/>
        </w:rPr>
        <w:t xml:space="preserve">United States Chicago</w:t>
      </w:r>
      <w:r>
        <w:t xml:space="preserve">, several key industries rely heavily on electronic innovation:</w:t>
      </w:r>
    </w:p>
    <w:p>
      <w:pPr>
        <w:numPr>
          <w:ilvl w:val="0"/>
          <w:numId w:val="1001"/>
        </w:numPr>
        <w:pStyle w:val="Compact"/>
      </w:pPr>
      <w:r>
        <w:rPr>
          <w:bCs/>
          <w:b/>
        </w:rPr>
        <w:t xml:space="preserve">Aerospace and Defense:</w:t>
      </w:r>
      <w:r>
        <w:t xml:space="preserve"> </w:t>
      </w:r>
      <w:r>
        <w:t xml:space="preserve">With a strong presence of defense contractors in Illinois, there is a significant demand for engineers capable of designing radar systems, avionics, and secure communication devices. The precision required in aerospace applications demands rigorous testing and validation skills inherent to the training of an</w:t>
      </w:r>
      <w:r>
        <w:t xml:space="preserve"> </w:t>
      </w:r>
      <w:r>
        <w:rPr>
          <w:bCs/>
          <w:b/>
        </w:rPr>
        <w:t xml:space="preserve">Electronics Engineer</w:t>
      </w:r>
      <w:r>
        <w:t xml:space="preserve">.</w:t>
      </w:r>
    </w:p>
    <w:p>
      <w:pPr>
        <w:numPr>
          <w:ilvl w:val="0"/>
          <w:numId w:val="1001"/>
        </w:numPr>
        <w:pStyle w:val="Compact"/>
      </w:pPr>
      <w:r>
        <w:rPr>
          <w:bCs/>
          <w:b/>
        </w:rPr>
        <w:t xml:space="preserve">Healthcare Technology:</w:t>
      </w:r>
      <w:r>
        <w:t xml:space="preserve"> </w:t>
      </w:r>
      <w:r>
        <w:t xml:space="preserve">Chicago is a global leader in medical innovation. Companies developing MRI machines, pacemakers, and diagnostic imaging software require electronics engineers to miniaturize components while ensuring safety and precision. The biotech cluster in the city drives continuous R&amp;D investment.</w:t>
      </w:r>
    </w:p>
    <w:p>
      <w:pPr>
        <w:numPr>
          <w:ilvl w:val="0"/>
          <w:numId w:val="1001"/>
        </w:numPr>
        <w:pStyle w:val="Compact"/>
      </w:pPr>
      <w:r>
        <w:rPr>
          <w:bCs/>
          <w:b/>
        </w:rPr>
        <w:t xml:space="preserve">Transportation and Smart Infrastructure:</w:t>
      </w:r>
      <w:r>
        <w:t xml:space="preserve"> </w:t>
      </w:r>
      <w:r>
        <w:t xml:space="preserve">As a major transit hub, Chicago is investing heavily in smart grid technology and autonomous vehicle testing. Electronics engineers are needed to design the sensor arrays, LiDAR systems, and control units that make these technologies possible. The CTA’s modernization efforts also require expert input on signaling systems.</w:t>
      </w:r>
    </w:p>
    <w:p>
      <w:pPr>
        <w:numPr>
          <w:ilvl w:val="0"/>
          <w:numId w:val="1001"/>
        </w:numPr>
        <w:pStyle w:val="Compact"/>
      </w:pPr>
      <w:r>
        <w:rPr>
          <w:bCs/>
          <w:b/>
        </w:rPr>
        <w:t xml:space="preserve">Financial Technology:</w:t>
      </w:r>
      <w:r>
        <w:t xml:space="preserve"> </w:t>
      </w:r>
      <w:r>
        <w:t xml:space="preserve">The concentration of trading floors in Chicago necessitates hardware engineers who can optimize server racks and network switches for speed and reliability. This is a specialized but lucrative niche for electronics professionals.</w:t>
      </w:r>
    </w:p>
    <w:bookmarkEnd w:id="23"/>
    <w:bookmarkStart w:id="24" w:name="X4b5eb01040534e1ee9c37f30ecf4449a77fe150"/>
    <w:p>
      <w:pPr>
        <w:pStyle w:val="Heading2"/>
      </w:pPr>
      <w:r>
        <w:t xml:space="preserve">V. Educational Requirements and Professional Development</w:t>
      </w:r>
    </w:p>
    <w:p>
      <w:pPr>
        <w:pStyle w:val="FirstParagraph"/>
      </w:pPr>
      <w:r>
        <w:t xml:space="preserve">To become a qualified</w:t>
      </w:r>
      <w:r>
        <w:t xml:space="preserve"> </w:t>
      </w:r>
      <w:r>
        <w:rPr>
          <w:bCs/>
          <w:b/>
        </w:rPr>
        <w:t xml:space="preserve">Electronics Engineer</w:t>
      </w:r>
      <w:r>
        <w:t xml:space="preserve">, particularly in competitive markets like</w:t>
      </w:r>
      <w:r>
        <w:t xml:space="preserve"> </w:t>
      </w:r>
      <w:r>
        <w:rPr>
          <w:bCs/>
          <w:b/>
        </w:rPr>
        <w:t xml:space="preserve">United States Chicago</w:t>
      </w:r>
      <w:r>
        <w:t xml:space="preserve">, individuals must navigate rigorous educational pathways. Most entry-level positions require at least a Bachelor’s degree in Electrical or Electronics Engineering Technology (EET) or Electrical Engineering (EE). However, for roles involving complex system design and innovation, a Master’s degree is often preferred.</w:t>
      </w:r>
    </w:p>
    <w:p>
      <w:pPr>
        <w:pStyle w:val="BodyText"/>
      </w:pPr>
      <w:r>
        <w:t xml:space="preserve">Institutions such as the Illinois Institute of Technology (IIT) and the University of Illinois Chicago offer programs tailored to industry needs. These programs emphasize hands-on laboratory experience, which mirrors the practical demands found in</w:t>
      </w:r>
      <w:r>
        <w:t xml:space="preserve"> </w:t>
      </w:r>
      <w:r>
        <w:rPr>
          <w:bCs/>
          <w:b/>
        </w:rPr>
        <w:t xml:space="preserve">United States Chicago</w:t>
      </w:r>
      <w:r>
        <w:t xml:space="preserve">'s corporate environment. Furthermore, obtaining a Professional Engineer (PE) license can provide career advancement opportunities, particularly for those working in consulting or infrastructure projects.</w:t>
      </w:r>
    </w:p>
    <w:p>
      <w:pPr>
        <w:pStyle w:val="BodyText"/>
      </w:pPr>
      <w:r>
        <w:t xml:space="preserve">Continuous learning is also essential. Technology evolves rapidly; an engineer who stops learning will quickly become obsolete. The</w:t>
      </w:r>
      <w:r>
        <w:t xml:space="preserve"> </w:t>
      </w:r>
      <w:r>
        <w:rPr>
          <w:bCs/>
          <w:b/>
        </w:rPr>
        <w:t xml:space="preserve">Electronics Engineer</w:t>
      </w:r>
      <w:r>
        <w:t xml:space="preserve"> </w:t>
      </w:r>
      <w:r>
        <w:t xml:space="preserve">must stay current with advancements in materials science, such as silicon carbide semiconductors, and emerging protocols like quantum computing interfaces.</w:t>
      </w:r>
    </w:p>
    <w:bookmarkEnd w:id="24"/>
    <w:bookmarkStart w:id="25" w:name="vi.-challenges-and-future-outlook"/>
    <w:p>
      <w:pPr>
        <w:pStyle w:val="Heading2"/>
      </w:pPr>
      <w:r>
        <w:t xml:space="preserve">VI. Challenges and Future Outlook</w:t>
      </w:r>
    </w:p>
    <w:p>
      <w:pPr>
        <w:pStyle w:val="FirstParagraph"/>
      </w:pPr>
      <w:r>
        <w:t xml:space="preserve">The profession is not without its challenges. Rapid technological obsolescence requires constant upskilling. Additionally, the integration of AI into hardware design tools changes how engineers approach circuit layout, necessitating a blend of traditional engineering principles with data science literacy.</w:t>
      </w:r>
    </w:p>
    <w:p>
      <w:pPr>
        <w:pStyle w:val="BodyText"/>
      </w:pPr>
      <w:r>
        <w:t xml:space="preserve">Looking forward, the outlook for</w:t>
      </w:r>
      <w:r>
        <w:t xml:space="preserve"> </w:t>
      </w:r>
      <w:r>
        <w:rPr>
          <w:bCs/>
          <w:b/>
        </w:rPr>
        <w:t xml:space="preserve">Electronics Engineers</w:t>
      </w:r>
      <w:r>
        <w:t xml:space="preserve"> </w:t>
      </w:r>
      <w:r>
        <w:t xml:space="preserve">in</w:t>
      </w:r>
      <w:r>
        <w:t xml:space="preserve"> </w:t>
      </w:r>
      <w:r>
        <w:rPr>
          <w:bCs/>
          <w:b/>
        </w:rPr>
        <w:t xml:space="preserve">United States Chicago</w:t>
      </w:r>
      <w:r>
        <w:t xml:space="preserve"> </w:t>
      </w:r>
      <w:r>
        <w:t xml:space="preserve">is exceptionally bright. As smart cities become a reality, the need for engineers to design connected infrastructure will skyrocket. The push toward green energy requires efficient power management systems designed by electronics specialists. Whether it is optimizing battery life in electric vehicles or designing solar inverters for smart grids, the role remains central.</w:t>
      </w:r>
    </w:p>
    <w:bookmarkEnd w:id="25"/>
    <w:bookmarkStart w:id="26" w:name="vii.-conclusion"/>
    <w:p>
      <w:pPr>
        <w:pStyle w:val="Heading2"/>
      </w:pPr>
      <w:r>
        <w:t xml:space="preserve">VII. Conclusion</w:t>
      </w:r>
    </w:p>
    <w:p>
      <w:pPr>
        <w:pStyle w:val="FirstParagraph"/>
      </w:pPr>
      <w:r>
        <w:t xml:space="preserve">In conclusion, this</w:t>
      </w:r>
      <w:r>
        <w:t xml:space="preserve"> </w:t>
      </w:r>
      <w:r>
        <w:rPr>
          <w:bCs/>
          <w:b/>
        </w:rPr>
        <w:t xml:space="preserve">Term Paper</w:t>
      </w:r>
      <w:r>
        <w:t xml:space="preserve"> </w:t>
      </w:r>
      <w:r>
        <w:t xml:space="preserve">has detailed the critical importance of the</w:t>
      </w:r>
      <w:r>
        <w:t xml:space="preserve"> </w:t>
      </w:r>
      <w:r>
        <w:rPr>
          <w:bCs/>
          <w:b/>
        </w:rPr>
        <w:t xml:space="preserve">Electronics Engineer</w:t>
      </w:r>
      <w:r>
        <w:t xml:space="preserve"> </w:t>
      </w:r>
      <w:r>
        <w:t xml:space="preserve">profession within the dynamic economic environment of</w:t>
      </w:r>
      <w:r>
        <w:t xml:space="preserve"> </w:t>
      </w:r>
      <w:r>
        <w:rPr>
          <w:bCs/>
          <w:b/>
        </w:rPr>
        <w:t xml:space="preserve">United States Chicago</w:t>
      </w:r>
      <w:r>
        <w:t xml:space="preserve">. By bridging theoretical physics and practical application, these engineers drive innovation in healthcare, aerospace, finance, and infrastructure. For students and professionals alike, understanding this intersection provides a roadmap for career development. As</w:t>
      </w:r>
      <w:r>
        <w:t xml:space="preserve"> </w:t>
      </w:r>
      <w:r>
        <w:rPr>
          <w:bCs/>
          <w:b/>
        </w:rPr>
        <w:t xml:space="preserve">United States Chicago</w:t>
      </w:r>
      <w:r>
        <w:t xml:space="preserve"> </w:t>
      </w:r>
      <w:r>
        <w:t xml:space="preserve">continues to evolve into a hub of advanced technology manufacturing and digital services, the demand for skilled electronics engineering talent will only intensify. Thus, mastering this discipline is not just an academic pursuit but a strategic career move with lasting impact.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Electronics Engineer in United States Chicago</dc:title>
  <dc:creator/>
  <dc:language>en</dc:language>
  <cp:keywords/>
  <dcterms:created xsi:type="dcterms:W3CDTF">2026-07-29T23:10:03Z</dcterms:created>
  <dcterms:modified xsi:type="dcterms:W3CDTF">2026-07-29T23:10:03Z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