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53aa408f876ff9635c890fab6f7957be4681f7a"/>
    <w:p>
      <w:pPr>
        <w:pStyle w:val="Heading1"/>
      </w:pPr>
      <w:r>
        <w:t xml:space="preserve">A Critical Analysis of the Electronics Engineer within the Urban Ecosystem</w:t>
      </w:r>
      <w:r>
        <w:br/>
      </w:r>
      <w:r>
        <w:br/>
      </w:r>
    </w:p>
    <w:p>
      <w:pPr>
        <w:pStyle w:val="FirstParagraph"/>
      </w:pPr>
      <w:r>
        <w:rPr>
          <w:bCs/>
          <w:b/>
        </w:rPr>
        <w:t xml:space="preserve">Date:</w:t>
      </w:r>
      <w:r>
        <w:t xml:space="preserve"> </w:t>
      </w:r>
      <w:r>
        <w:t xml:space="preserve">October 26, 2023</w:t>
      </w:r>
      <w:r>
        <w:br/>
      </w:r>
      <w:r>
        <w:rPr>
          <w:bCs/>
          <w:b/>
        </w:rPr>
        <w:t xml:space="preserve">Coursename:</w:t>
      </w:r>
      <w:r>
        <w:t xml:space="preserve"> </w:t>
      </w:r>
      <w:r>
        <w:rPr>
          <w:bCs/>
          <w:b/>
        </w:rPr>
        <w:t xml:space="preserve">Instructor:</w:t>
      </w:r>
    </w:p>
    <w:bookmarkStart w:id="20" w:name="i.-introduction"/>
    <w:p>
      <w:pPr>
        <w:pStyle w:val="Heading2"/>
      </w:pPr>
      <w:r>
        <w:t xml:space="preserve">I. Introduction</w:t>
      </w:r>
    </w:p>
    <w:p>
      <w:pPr>
        <w:pStyle w:val="FirstParagraph"/>
      </w:pPr>
      <w:r>
        <w:t xml:space="preserve">The modern metropolis is a complex organism, sustained not merely by concrete and steel, but by the intricate web of invisible currents that power its existence. In this context, the</w:t>
      </w:r>
      <w:r>
        <w:t xml:space="preserve"> </w:t>
      </w:r>
      <w:r>
        <w:rPr>
          <w:bCs/>
          <w:b/>
        </w:rPr>
        <w:t xml:space="preserve">Term Paper</w:t>
      </w:r>
      <w:r>
        <w:t xml:space="preserve"> </w:t>
      </w:r>
      <w:r>
        <w:t xml:space="preserve">aims to dissect the critical role played by specialized technical professionals who design, develop, and maintain these essential systems. Specifically, this document focuses on the profession of an</w:t>
      </w:r>
      <w:r>
        <w:t xml:space="preserve"> </w:t>
      </w:r>
      <w:r>
        <w:rPr>
          <w:bCs/>
          <w:b/>
        </w:rPr>
        <w:t xml:space="preserve">Electronics Engineer</w:t>
      </w:r>
      <w:r>
        <w:t xml:space="preserve">, analyzing their contributions to infrastructure, innovation, and daily life within one of the most dense and dynamic urban environments in history:</w:t>
      </w:r>
      <w:r>
        <w:t xml:space="preserve"> </w:t>
      </w:r>
      <w:r>
        <w:rPr>
          <w:bCs/>
          <w:b/>
        </w:rPr>
        <w:t xml:space="preserve">United States New York City</w:t>
      </w:r>
      <w:r>
        <w:t xml:space="preserve">. As a global hub for finance, technology, media, and culture, New York City presents unique challenges that require highly specialized engineering solutions. This paper argues that the electronics engineer is not just a technician but a pivotal architect of urban resilience and technological advancement in this specific geographic locale.</w:t>
      </w:r>
    </w:p>
    <w:bookmarkEnd w:id="20"/>
    <w:bookmarkStart w:id="21" w:name="Xbb92e739af0c279d50802a383553a3443321650"/>
    <w:p>
      <w:pPr>
        <w:pStyle w:val="Heading2"/>
      </w:pPr>
      <w:r>
        <w:t xml:space="preserve">II. The Unique Urban Challenge: Powering</w:t>
      </w:r>
      <w:r>
        <w:t xml:space="preserve"> </w:t>
      </w:r>
      <w:r>
        <w:rPr>
          <w:bCs/>
          <w:b/>
        </w:rPr>
        <w:t xml:space="preserve">United States New York City</w:t>
      </w:r>
    </w:p>
    <w:p>
      <w:pPr>
        <w:pStyle w:val="FirstParagraph"/>
      </w:pPr>
      <w:r>
        <w:rPr>
          <w:bCs/>
          <w:b/>
        </w:rPr>
        <w:t xml:space="preserve">United States New York City</w:t>
      </w:r>
      <w:r>
        <w:t xml:space="preserve">, often referred to simply as NYC, operates under extreme constraints. It is a city of verticality, where high-density living and working conditions necessitate sophisticated energy distribution networks. The primary responsibility of the</w:t>
      </w:r>
      <w:r>
        <w:t xml:space="preserve"> </w:t>
      </w:r>
      <w:r>
        <w:rPr>
          <w:bCs/>
          <w:b/>
        </w:rPr>
        <w:t xml:space="preserve">Electronics Engineer</w:t>
      </w:r>
      <w:r>
        <w:t xml:space="preserve"> </w:t>
      </w:r>
      <w:r>
        <w:t xml:space="preserve">in this region involves managing the complexities of power grids that must serve millions without failure. Unlike suburban areas where grid expansion can be relatively straightforward, NYC requires engineers to retrofit existing infrastructure into aging buildings while simultaneously upgrading to smart-grid technologies.</w:t>
      </w:r>
    </w:p>
    <w:p>
      <w:pPr>
        <w:pStyle w:val="BodyText"/>
      </w:pPr>
      <w:r>
        <w:t xml:space="preserve">The engineering challenge is twofold: reliability and efficiency. Electronics engineers in New York must design circuits and systems that are robust against physical space limitations and thermal management issues inherent in crowded server rooms and utility substations. The integration of Internet of Things (IoT) devices into the city’s power grid requires precise signal processing capabilities, a core competency taught in advanced electronics curricula but applied uniquely on the ground in New York City.</w:t>
      </w:r>
    </w:p>
    <w:bookmarkEnd w:id="21"/>
    <w:bookmarkStart w:id="22" w:name="X4384d88773fcba3284ff96f21224600101ecf1b"/>
    <w:p>
      <w:pPr>
        <w:pStyle w:val="Heading2"/>
      </w:pPr>
      <w:r>
        <w:t xml:space="preserve">III. Telecommunications and Connectivity Infrastructure</w:t>
      </w:r>
    </w:p>
    <w:p>
      <w:pPr>
        <w:pStyle w:val="FirstParagraph"/>
      </w:pPr>
      <w:r>
        <w:t xml:space="preserve">Beyond power, the nervous system of</w:t>
      </w:r>
      <w:r>
        <w:t xml:space="preserve"> </w:t>
      </w:r>
      <w:r>
        <w:rPr>
          <w:bCs/>
          <w:b/>
        </w:rPr>
        <w:t xml:space="preserve">United States New York City</w:t>
      </w:r>
      <w:r>
        <w:t xml:space="preserve"> </w:t>
      </w:r>
      <w:r>
        <w:t xml:space="preserve">is its telecommunications network. As a global financial capital, the speed and integrity of data transmission are paramount to the global economy. Here, the</w:t>
      </w:r>
      <w:r>
        <w:t xml:space="preserve"> </w:t>
      </w:r>
      <w:r>
        <w:rPr>
          <w:bCs/>
          <w:b/>
        </w:rPr>
        <w:t xml:space="preserve">Electronics Engineer</w:t>
      </w:r>
      <w:r>
        <w:t xml:space="preserve"> </w:t>
      </w:r>
      <w:r>
        <w:t xml:space="preserve">plays a crucial role in maintaining fiber-optic backbones, 5G infrastructure, and satellite communication relays. The engineering teams responsible for these systems must navigate complex regulatory environments and physical obstructions caused by the city’s dense skyline.</w:t>
      </w:r>
    </w:p>
    <w:p>
      <w:pPr>
        <w:pStyle w:val="BodyText"/>
      </w:pPr>
      <w:r>
        <w:t xml:space="preserve">In this context, signal propagation analysis becomes a daily task for electronics engineers. They must account for multipath interference caused by skyscrapers, ensuring that mobile connectivity remains consistent even in subway tunnels and basement levels of historic buildings. This requires advanced knowledge of electromagnetic field theory and antenna design. The work done by these engineers directly impacts the functionality of emergency services, financial trading platforms, and personal communication for residents, highlighting the societal importance of their profession.</w:t>
      </w:r>
    </w:p>
    <w:bookmarkEnd w:id="22"/>
    <w:bookmarkStart w:id="23" w:name="Xc11b6c84dd0e0acaba1d8ddd3b666fb328b94dd"/>
    <w:p>
      <w:pPr>
        <w:pStyle w:val="Heading2"/>
      </w:pPr>
      <w:r>
        <w:t xml:space="preserve">IV. Smart City Initiatives and IoT Integration</w:t>
      </w:r>
    </w:p>
    <w:p>
      <w:pPr>
        <w:pStyle w:val="FirstParagraph"/>
      </w:pPr>
      <w:r>
        <w:rPr>
          <w:bCs/>
          <w:b/>
        </w:rPr>
        <w:t xml:space="preserve">United States New York City</w:t>
      </w:r>
      <w:r>
        <w:t xml:space="preserve"> </w:t>
      </w:r>
      <w:r>
        <w:t xml:space="preserve">has been at the forefront of "Smart City" initiatives, aiming to use data technology to improve municipal services. From smart traffic lights that reduce congestion to sensors monitoring air quality in real-time, these innovations rely heavily on the expertise of the</w:t>
      </w:r>
      <w:r>
        <w:t xml:space="preserve"> </w:t>
      </w:r>
      <w:r>
        <w:rPr>
          <w:bCs/>
          <w:b/>
        </w:rPr>
        <w:t xml:space="preserve">Electronics Engineer</w:t>
      </w:r>
      <w:r>
        <w:t xml:space="preserve">. These professionals design the microcontrollers, sensors, and embedded systems that collect and transmit data.</w:t>
      </w:r>
    </w:p>
    <w:p>
      <w:pPr>
        <w:pStyle w:val="BodyText"/>
      </w:pPr>
      <w:r>
        <w:t xml:space="preserve">A significant aspect of this work is energy efficiency. Electronics engineers develop low-power consumption devices that can operate for years on battery power or harvest energy from ambient light and heat. This is particularly relevant in NYC’s sustainability goals, which aim to significantly reduce carbon emissions by 2050. The engineering of efficient LED lighting systems, smart thermostats for large commercial buildings, and automated waste management sensors are all direct outputs of electronic engineering innovation tailored to the specific needs of New York.</w:t>
      </w:r>
    </w:p>
    <w:bookmarkEnd w:id="23"/>
    <w:bookmarkStart w:id="24" w:name="X2446af321ff4427aeeff73c95c38b8af240af67"/>
    <w:p>
      <w:pPr>
        <w:pStyle w:val="Heading2"/>
      </w:pPr>
      <w:r>
        <w:t xml:space="preserve">V. Challenges in a Legacy Infrastructure Environment</w:t>
      </w:r>
    </w:p>
    <w:p>
      <w:pPr>
        <w:pStyle w:val="FirstParagraph"/>
      </w:pPr>
      <w:r>
        <w:t xml:space="preserve">One of the most distinct challenges faced by electronics engineers in</w:t>
      </w:r>
      <w:r>
        <w:t xml:space="preserve"> </w:t>
      </w:r>
      <w:r>
        <w:rPr>
          <w:bCs/>
          <w:b/>
        </w:rPr>
        <w:t xml:space="preserve">United States New York City</w:t>
      </w:r>
      <w:r>
        <w:t xml:space="preserve"> </w:t>
      </w:r>
      <w:r>
        <w:t xml:space="preserve">is the coexistence of cutting-edge technology with century-old infrastructure. Many buildings still rely on legacy electrical systems that were not designed to handle modern electronic loads. Engineers must design interface devices and protection circuits that prevent damage to both new equipment and old wiring. This requires a deep understanding of circuit theory, fault analysis, and safety standards.</w:t>
      </w:r>
    </w:p>
    <w:p>
      <w:pPr>
        <w:pStyle w:val="BodyText"/>
      </w:pPr>
      <w:r>
        <w:t xml:space="preserve">Furthermore, the regulatory landscape in NYC is stringent. Electronics engineers must ensure all designs comply with the New York City Electrical Code (NYCEC) as well as federal standards such as those set by the IEEE and NEC. Navigating these regulations requires not only technical skill but also an understanding of legal and ethical responsibilities inherent in engineering practice.</w:t>
      </w:r>
    </w:p>
    <w:bookmarkEnd w:id="24"/>
    <w:bookmarkStart w:id="25" w:name="vi.-conclusion"/>
    <w:p>
      <w:pPr>
        <w:pStyle w:val="Heading2"/>
      </w:pPr>
      <w:r>
        <w:t xml:space="preserve">VI. Conclusion</w:t>
      </w:r>
    </w:p>
    <w:p>
      <w:pPr>
        <w:pStyle w:val="FirstParagraph"/>
      </w:pPr>
      <w:r>
        <w:t xml:space="preserve">In conclusion, this</w:t>
      </w:r>
      <w:r>
        <w:t xml:space="preserve"> </w:t>
      </w:r>
      <w:r>
        <w:rPr>
          <w:bCs/>
          <w:b/>
        </w:rPr>
        <w:t xml:space="preserve">Term Paper</w:t>
      </w:r>
      <w:r>
        <w:t xml:space="preserve"> </w:t>
      </w:r>
      <w:r>
        <w:t xml:space="preserve">has highlighted the indispensable role of the</w:t>
      </w:r>
      <w:r>
        <w:t xml:space="preserve"> </w:t>
      </w:r>
      <w:r>
        <w:rPr>
          <w:bCs/>
          <w:b/>
        </w:rPr>
        <w:t xml:space="preserve">Electronics Engineer</w:t>
      </w:r>
      <w:r>
        <w:t xml:space="preserve"> </w:t>
      </w:r>
      <w:r>
        <w:t xml:space="preserve">in sustaining and advancing the technological fabric of</w:t>
      </w:r>
      <w:r>
        <w:t xml:space="preserve"> </w:t>
      </w:r>
      <w:r>
        <w:rPr>
          <w:bCs/>
          <w:b/>
        </w:rPr>
        <w:t xml:space="preserve">United States New York City</w:t>
      </w:r>
      <w:r>
        <w:t xml:space="preserve">. From managing power grids and telecommunications to enabling smart city innovations, these professionals are the unseen architects of urban modernity. Their work ensures that NYC remains competitive, sustainable, and livable in an increasingly digital world. As technology continues to evolve, the demand for skilled electronics engineers who can adapt to the unique pressures of New York City will only grow. Future developments in renewable energy integration and autonomous systems will further underscore the necessity of this profession within the city’s ongoing evolution.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Electronics Engineer in United States New York City</dc:title>
  <dc:creator/>
  <dc:language>en</dc:language>
  <cp:keywords/>
  <dcterms:created xsi:type="dcterms:W3CDTF">2026-07-29T20:13:05Z</dcterms:created>
  <dcterms:modified xsi:type="dcterms:W3CDTF">2026-07-29T20:13:05Z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