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7" w:name="X9d71298c60d5e1b92c6b45ffe2cfe32c3b0a8d2"/>
    <w:p>
      <w:pPr>
        <w:pStyle w:val="Heading1"/>
      </w:pPr>
      <w:r>
        <w:t xml:space="preserve">The Role of the Environmental Engineer in Bangladesh Dhaka</w:t>
      </w:r>
    </w:p>
    <w:p>
      <w:pPr>
        <w:pStyle w:val="FirstParagraph"/>
      </w:pPr>
      <w:r>
        <w:rPr>
          <w:bCs/>
          <w:b/>
        </w:rPr>
        <w:t xml:space="preserve">Abstract</w:t>
      </w:r>
    </w:p>
    <w:p>
      <w:pPr>
        <w:pStyle w:val="BodyText"/>
      </w:pPr>
      <w:r>
        <w:t xml:space="preserve">This term paper examines the critical role of the Environmental Engineer within the rapidly urbanizing context of Bangladesh Dhaka. As one of the most densely populated cities in the world, Dhaka faces severe environmental challenges including water pollution, air quality degradation, and solid waste management crises. This document explores how environmental engineering principles are applied to mitigate these issues, focusing on sustainable infrastructure development and regulatory compliance.</w:t>
      </w:r>
    </w:p>
    <w:bookmarkStart w:id="20" w:name="introduction"/>
    <w:p>
      <w:pPr>
        <w:pStyle w:val="Heading2"/>
      </w:pPr>
      <w:r>
        <w:t xml:space="preserve">1. Introduction</w:t>
      </w:r>
    </w:p>
    <w:p>
      <w:pPr>
        <w:pStyle w:val="FirstParagraph"/>
      </w:pPr>
      <w:r>
        <w:t xml:space="preserve">The city of Bangladesh Dhaka is a symbol of economic resilience and cultural richness in South Asia. However, this growth has come at a significant environmental cost. The urban landscape has expanded rapidly without adequate planning, leading to acute environmental distress. In this context, the Environmental Engineer emerges not merely as a technical specialist but as a vital steward of public health and ecological balance.</w:t>
      </w:r>
    </w:p>
    <w:p>
      <w:pPr>
        <w:pStyle w:val="BodyText"/>
      </w:pPr>
      <w:r>
        <w:t xml:space="preserve">An Environmental Engineer is a professional who applies scientific and engineering principles to improve and maintain the environment, particularly in terms of water, air, and land resources. In Bangladesh Dhaka, their role is indispensable due to the unique convergence of high population density, industrial expansion, and climatic vulnerability. This paper argues that the integration of advanced environmental engineering strategies is essential for the sustainable future of Bangladesh Dhaka.</w:t>
      </w:r>
    </w:p>
    <w:bookmarkEnd w:id="20"/>
    <w:bookmarkStart w:id="21" w:name="X40cbac6daed6e8c81d146adc02b44ae5ba0e0e5"/>
    <w:p>
      <w:pPr>
        <w:pStyle w:val="Heading2"/>
      </w:pPr>
      <w:r>
        <w:t xml:space="preserve">2. Water Resource Management in an Urban Metropolis</w:t>
      </w:r>
    </w:p>
    <w:p>
      <w:pPr>
        <w:pStyle w:val="FirstParagraph"/>
      </w:pPr>
      <w:r>
        <w:t xml:space="preserve">One of the most pressing issues facing Bangladesh Dhaka is water scarcity coupled with severe contamination. The primary source of drinking water, the Buriganga River and various aquifers, has been heavily polluted by industrial effluents and domestic sewage. The Environmental Engineer plays a pivotal role in designing wastewater treatment systems that can handle high organic loads from both residential and industrial sectors.</w:t>
      </w:r>
    </w:p>
    <w:p>
      <w:pPr>
        <w:pStyle w:val="BodyText"/>
      </w:pPr>
      <w:r>
        <w:t xml:space="preserve">In Bangladesh Dhaka, many industries operate without adequate pre-treatment facilities. Environmental Engineers are tasked with implementing strict adherence to discharge standards. They design centralized sewage treatment plants (STPs) and promote decentralized solutions for dense urban areas where laying extensive sewer networks is impractical. Furthermore, they work on rainwater harvesting systems to recharge groundwater tables, which have dropped drastically due over-extraction in Bangladesh Dhaka.</w:t>
      </w:r>
    </w:p>
    <w:p>
      <w:pPr>
        <w:pStyle w:val="BodyText"/>
      </w:pPr>
      <w:r>
        <w:t xml:space="preserve">The technical challenge involves treating water that is often highly toxic due to dyeing and tanning industries prevalent in the periphery of Bangladesh Dhaka. Environmental Engineers utilize advanced oxidation processes and biological treatment methods to neutralize hazardous chemicals before releasing treated water back into the ecosystem or recycling it for industrial use.</w:t>
      </w:r>
    </w:p>
    <w:bookmarkEnd w:id="21"/>
    <w:bookmarkStart w:id="22" w:name="Xe1f02fa8b318855fb6f74c92814ed59a42f4d64"/>
    <w:p>
      <w:pPr>
        <w:pStyle w:val="Heading2"/>
      </w:pPr>
      <w:r>
        <w:t xml:space="preserve">3. Air Quality Control and Industrial Emissions</w:t>
      </w:r>
    </w:p>
    <w:p>
      <w:pPr>
        <w:pStyle w:val="FirstParagraph"/>
      </w:pPr>
      <w:r>
        <w:t xml:space="preserve">Air pollution in Bangladesh Dhaka has reached alarming levels, with particulate matter (PM2.5 and PM10) often exceeding World Health Organization guidelines significantly. The sources are varied, ranging from vehicle exhaust to brick kilns and construction dust. Here, the Environmental Engineer serves as a regulator and innovator.</w:t>
      </w:r>
    </w:p>
    <w:p>
      <w:pPr>
        <w:pStyle w:val="BodyText"/>
      </w:pPr>
      <w:r>
        <w:t xml:space="preserve">Environmental Engineers design control systems such as electrostatic precipitators and scrubbers for industrial facilities in Bangladesh Dhaka. They conduct environmental impact assessments (EIAs) for new construction projects to ensure that air quality standards are maintained. Moreover, they advocate for the transition from traditional brick kilns to Zig-Zag technology, which is more energy-efficient and produces significantly fewer emissions.</w:t>
      </w:r>
    </w:p>
    <w:p>
      <w:pPr>
        <w:pStyle w:val="BodyText"/>
      </w:pPr>
      <w:r>
        <w:t xml:space="preserve">The role also extends to monitoring and data analysis. By deploying sensors across Bangladesh Dhaka, Environmental Engineers can create real-time air quality maps. This data-driven approach allows policymakers to implement targeted restrictions on traffic and industry during peak pollution episodes, thereby protecting the respiratory health of millions of residents.</w:t>
      </w:r>
    </w:p>
    <w:bookmarkEnd w:id="22"/>
    <w:bookmarkStart w:id="23" w:name="X13e25e4fa26dabb1c382d7f095cb219455f0c3e"/>
    <w:p>
      <w:pPr>
        <w:pStyle w:val="Heading2"/>
      </w:pPr>
      <w:r>
        <w:t xml:space="preserve">4. Solid Waste Management: A Critical Challenge</w:t>
      </w:r>
    </w:p>
    <w:p>
      <w:pPr>
        <w:pStyle w:val="FirstParagraph"/>
      </w:pPr>
      <w:r>
        <w:t xml:space="preserve">Solid waste management is perhaps the most visible environmental challenge in Bangladesh Dhaka. The city generates thousands of tons of waste daily, yet a large portion ends up in open dumps or drains, causing blockages and flooding during the monsoon season. The Environmental Engineer is central to transforming this linear "take-make-dispose" model into a circular economy.</w:t>
      </w:r>
    </w:p>
    <w:p>
      <w:pPr>
        <w:pStyle w:val="BodyText"/>
      </w:pPr>
      <w:r>
        <w:t xml:space="preserve">Strategies employed by Environmental Engineers in Bangladesh Dhaka include the development of sanitary landfills that prevent leachate from contaminating soil and groundwater. They also design waste-to-energy plants, which can convert organic waste into biogas or electricity. This dual benefit addresses the waste crisis while providing renewable energy to the grid.</w:t>
      </w:r>
    </w:p>
    <w:p>
      <w:pPr>
        <w:pStyle w:val="BodyText"/>
      </w:pPr>
      <w:r>
        <w:t xml:space="preserve">Furthermore, environmental engineering principles are applied to plastic management. Engineers in Bangladesh Dhaka are exploring methods for recycling mixed plastics and developing biodegradable alternatives. Community engagement programs designed by these professionals encourage source segregation, which is crucial for the efficiency of any waste management system.</w:t>
      </w:r>
    </w:p>
    <w:bookmarkEnd w:id="23"/>
    <w:bookmarkStart w:id="24" w:name="climate-resilience-and-flood-control"/>
    <w:p>
      <w:pPr>
        <w:pStyle w:val="Heading2"/>
      </w:pPr>
      <w:r>
        <w:t xml:space="preserve">5. Climate Resilience and Flood Control</w:t>
      </w:r>
    </w:p>
    <w:p>
      <w:pPr>
        <w:pStyle w:val="FirstParagraph"/>
      </w:pPr>
      <w:r>
        <w:t xml:space="preserve">Bangladesh Dhaka is located in a flood-prone delta region. Climate change exacerbates this vulnerability, leading to more frequent and intense urban flooding. Environmental Engineers are at the forefront of designing climate-resilient infrastructure.</w:t>
      </w:r>
    </w:p>
    <w:p>
      <w:pPr>
        <w:pStyle w:val="BodyText"/>
      </w:pPr>
      <w:r>
        <w:t xml:space="preserve">This involves the creation of green infrastructure, such as permeable pavements and urban wetlands, which can absorb excess rainwater. Engineers also design elevated road networks and robust drainage systems capable of handling extreme weather events specific to Bangladesh Dhaka. Additionally, they work on early warning systems that utilize hydrological modeling to predict flood levels in the surrounding rivers.</w:t>
      </w:r>
    </w:p>
    <w:bookmarkEnd w:id="24"/>
    <w:bookmarkStart w:id="25" w:name="conclusion"/>
    <w:p>
      <w:pPr>
        <w:pStyle w:val="Heading2"/>
      </w:pPr>
      <w:r>
        <w:t xml:space="preserve">6. Conclusion</w:t>
      </w:r>
    </w:p>
    <w:p>
      <w:pPr>
        <w:pStyle w:val="FirstParagraph"/>
      </w:pPr>
      <w:r>
        <w:t xml:space="preserve">In conclusion, the Environmental Engineer is a cornerstone of sustainable development in Bangladesh Dhaka. Their expertise spans multiple disciplines, from chemical processing for water treatment to civil engineering for waste management and climate adaptation infrastructure. The challenges faced by Bangladesh Dhaka are formidable, but they are not insurmountable.</w:t>
      </w:r>
    </w:p>
    <w:p>
      <w:pPr>
        <w:pStyle w:val="BodyText"/>
      </w:pPr>
      <w:r>
        <w:t xml:space="preserve">The effective application of environmental engineering principles can transform the city into a model of urban sustainability. By focusing on clean water, clean air, efficient waste management, and climate resilience, Environmental Engineers ensure that Bangladesh Dhaka remains livable for its growing population. Future efforts must focus on strengthening regulatory frameworks and investing in green technology to support the ongoing work of these vital professionals.</w:t>
      </w:r>
    </w:p>
    <w:bookmarkEnd w:id="25"/>
    <w:bookmarkStart w:id="26" w:name="references"/>
    <w:p>
      <w:pPr>
        <w:pStyle w:val="Heading2"/>
      </w:pPr>
      <w:r>
        <w:t xml:space="preserve">7. References</w:t>
      </w:r>
    </w:p>
    <w:p>
      <w:pPr>
        <w:numPr>
          <w:ilvl w:val="0"/>
          <w:numId w:val="1001"/>
        </w:numPr>
        <w:pStyle w:val="Compact"/>
      </w:pPr>
      <w:r>
        <w:t xml:space="preserve">Ahmed, S. (2019). *Urban Environmental Challenges in South Asia*. Journal of Sustainable Development.</w:t>
      </w:r>
    </w:p>
    <w:p>
      <w:pPr>
        <w:numPr>
          <w:ilvl w:val="0"/>
          <w:numId w:val="1001"/>
        </w:numPr>
        <w:pStyle w:val="Compact"/>
      </w:pPr>
      <w:r>
        <w:t xml:space="preserve">Bangladesh Environment Conservation Act. (1995). Government of Bangladesh.</w:t>
      </w:r>
    </w:p>
    <w:p>
      <w:pPr>
        <w:numPr>
          <w:ilvl w:val="0"/>
          <w:numId w:val="1001"/>
        </w:numPr>
        <w:pStyle w:val="Compact"/>
      </w:pPr>
      <w:r>
        <w:t xml:space="preserve">Dhaka WASP Limited Annual Report. (2023). Water Supply and Sewerage Authority.</w:t>
      </w:r>
    </w:p>
    <w:p>
      <w:pPr>
        <w:numPr>
          <w:ilvl w:val="0"/>
          <w:numId w:val="1001"/>
        </w:numPr>
        <w:pStyle w:val="Compact"/>
      </w:pPr>
      <w:r>
        <w:t xml:space="preserve">World Bank. (2021). *Dhaka Urban Development Strategy: Towards a Green, Climate-Resilient City*.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Environmental Engineer in Bangladesh Dhaka</dc:title>
  <dc:creator/>
  <dc:language>en</dc:language>
  <cp:keywords/>
  <dcterms:created xsi:type="dcterms:W3CDTF">2026-07-29T11:25:24Z</dcterms:created>
  <dcterms:modified xsi:type="dcterms:W3CDTF">2026-07-29T11:25:24Z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