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9" w:name="X652d4ed29c21972e28edb8e0eac3bea37fb940b"/>
    <w:p>
      <w:pPr>
        <w:pStyle w:val="Heading1"/>
      </w:pPr>
      <w:r>
        <w:t xml:space="preserve">The Critical Role of the Environmental Engineer in China Beijing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 on Sustainable Urban Development</w:t>
      </w:r>
    </w:p>
    <w:p>
      <w:r>
        <w:pict>
          <v:rect style="width:0;height:1.5pt" o:hralign="center" o:hrstd="t" o:hr="t"/>
        </w:pict>
      </w:r>
    </w:p>
    <w:bookmarkStart w:id="20" w:name="X68a76f7af7d6bc1c5046aab38e12af7c9b096d8"/>
    <w:p>
      <w:pPr>
        <w:pStyle w:val="Heading2"/>
      </w:pPr>
      <w:r>
        <w:t xml:space="preserve">Introduction: The Convergence of Industry and Ecology in China Beijing</w:t>
      </w:r>
    </w:p>
    <w:p>
      <w:pPr>
        <w:pStyle w:val="FirstParagraph"/>
      </w:pPr>
      <w:r>
        <w:t xml:space="preserve">The intersection of rapid industrialization and ecological preservation presents one of the most complex challenges of the twenty-first century. Nowhere is this tension more palpable than in China Beijing, a metropolis that serves as both the political heart of the People's Republic and a symbol of its economic ascent. For decades, China Beijing grappled with severe atmospheric pollution, water scarcity, and waste management crises resulting from explosive urban growth. However, in recent years, a paradigm shift has occurred. The city has transitioned from being labeled one of the most polluted megacities to becoming a global laboratory for green technology and sustainable urban planning. Central to this transformation is the professional discipline of</w:t>
      </w:r>
      <w:r>
        <w:t xml:space="preserve"> </w:t>
      </w:r>
      <w:r>
        <w:rPr>
          <w:bCs/>
          <w:b/>
        </w:rPr>
        <w:t xml:space="preserve">Environmental Engineer</w:t>
      </w:r>
      <w:r>
        <w:t xml:space="preserve">. These specialists are no longer merely compliance officers; they are the architects of a new ecological reality in China Beijing, integrating advanced engineering solutions with policy mandates to restore balance between human habitation and natural systems.</w:t>
      </w:r>
    </w:p>
    <w:bookmarkEnd w:id="20"/>
    <w:bookmarkStart w:id="21" w:name="X690661ecdd5f2010971396b3b73ab8a58e854d8"/>
    <w:p>
      <w:pPr>
        <w:pStyle w:val="Heading2"/>
      </w:pPr>
      <w:r>
        <w:t xml:space="preserve">The Historical Context: Why China Beijing Requires Specialized Intervention</w:t>
      </w:r>
    </w:p>
    <w:p>
      <w:pPr>
        <w:pStyle w:val="FirstParagraph"/>
      </w:pPr>
      <w:r>
        <w:t xml:space="preserve">To understand the necessity of specialized environmental intervention in China Beijing, one must look at the historical trajectory of its industrialization. During the early 2000s, air quality indices (AQI) frequently exceeded hazardous levels, prompting public outcry and government urgency. The unique geographical bowl-shape of China Beijing trapped pollutants from vehicular emissions and coal-burning heating systems during winter months. Furthermore, water resources in the region were critically over-extracted and contaminated by industrial runoff. It became evident that traditional regulatory measures alone could not solve these multifaceted problems. The scale of degradation required a scientific, engineering-led approach capable of designing infrastructure that mitigates pollution at the source rather than simply treating it after release.</w:t>
      </w:r>
    </w:p>
    <w:bookmarkEnd w:id="21"/>
    <w:bookmarkStart w:id="25" w:name="Xd09d2e45fda9ad2aba545efb07021d466e1714b"/>
    <w:p>
      <w:pPr>
        <w:pStyle w:val="Heading2"/>
      </w:pPr>
      <w:r>
        <w:t xml:space="preserve">The Multidisciplinary Role of the Environmental Engineer</w:t>
      </w:r>
    </w:p>
    <w:p>
      <w:pPr>
        <w:pStyle w:val="FirstParagraph"/>
      </w:pPr>
      <w:r>
        <w:t xml:space="preserve">An</w:t>
      </w:r>
      <w:r>
        <w:t xml:space="preserve"> </w:t>
      </w:r>
      <w:r>
        <w:rPr>
          <w:bCs/>
          <w:b/>
        </w:rPr>
        <w:t xml:space="preserve">Environmental Engineer</w:t>
      </w:r>
      <w:r>
        <w:t xml:space="preserve"> </w:t>
      </w:r>
      <w:r>
        <w:t xml:space="preserve">operating in China Beijing is tasked with a diverse portfolio that spans water resource management, atmospheric control, solid waste handling, and noise reduction. Unlike general civil engineers who focus on structural integrity, environmental engineers focus on ecological impact. In the context of China Beijing, this role has evolved to include high-tech monitoring and smart-city integration.</w:t>
      </w:r>
    </w:p>
    <w:bookmarkStart w:id="22" w:name="air-quality-management"/>
    <w:p>
      <w:pPr>
        <w:pStyle w:val="Heading3"/>
      </w:pPr>
      <w:r>
        <w:t xml:space="preserve">Air Quality Management</w:t>
      </w:r>
    </w:p>
    <w:p>
      <w:pPr>
        <w:pStyle w:val="FirstParagraph"/>
      </w:pPr>
      <w:r>
        <w:t xml:space="preserve">In the realm of air quality, environmental engineers in China Beijing have been pivotal in designing industrial scrubbers for power plants and promoting the transition from coal to natural gas. They utilize computational fluid dynamics to model pollution dispersion across the urban landscape, helping city planners locate green belts effectively. Moreover, they develop systems that capture particulate matter (PM2.5) from major transportation hubs and construction sites, which are significant contributors to Beijing's smog.</w:t>
      </w:r>
    </w:p>
    <w:bookmarkEnd w:id="22"/>
    <w:bookmarkStart w:id="23" w:name="water-treatment-and-resource-recovery"/>
    <w:p>
      <w:pPr>
        <w:pStyle w:val="Heading3"/>
      </w:pPr>
      <w:r>
        <w:t xml:space="preserve">Water Treatment and Resource Recovery</w:t>
      </w:r>
    </w:p>
    <w:p>
      <w:pPr>
        <w:pStyle w:val="FirstParagraph"/>
      </w:pPr>
      <w:r>
        <w:t xml:space="preserve">Given the water scarcity in northern China, the role of the</w:t>
      </w:r>
      <w:r>
        <w:t xml:space="preserve"> </w:t>
      </w:r>
      <w:r>
        <w:rPr>
          <w:bCs/>
          <w:b/>
        </w:rPr>
        <w:t xml:space="preserve">Environmental Engineer</w:t>
      </w:r>
      <w:r>
        <w:t xml:space="preserve"> </w:t>
      </w:r>
      <w:r>
        <w:t xml:space="preserve">is critical in wastewater management. In China Beijing, engineers have overseen the construction of advanced wastewater treatment plants that utilize membrane bioreactors and reverse osmosis technologies. These facilities do not just clean water; they recycle it for urban irrigation and industrial cooling, thereby reducing the strain on local rivers and groundwater reserves. The engineering challenge lies in ensuring that treated water meets strict safety standards while remaining cost-effective for municipal use.</w:t>
      </w:r>
    </w:p>
    <w:bookmarkEnd w:id="23"/>
    <w:bookmarkStart w:id="24" w:name="waste-to-energy-solutions"/>
    <w:p>
      <w:pPr>
        <w:pStyle w:val="Heading3"/>
      </w:pPr>
      <w:r>
        <w:t xml:space="preserve">Waste-to-Energy Solutions</w:t>
      </w:r>
    </w:p>
    <w:p>
      <w:pPr>
        <w:pStyle w:val="FirstParagraph"/>
      </w:pPr>
      <w:r>
        <w:t xml:space="preserve">The volume of municipal solid waste generated by China Beijing’s twenty-plus million residents is staggering. Traditional landfilling is no longer viable due to land constraints and methane emissions. Environmental engineers have spearheaded the implementation of waste-to-energy incineration plants equipped with advanced flue gas cleaning systems. These facilities reduce the volume of waste significantly while generating electricity for the grid, turning a pollution problem into an energy solution.</w:t>
      </w:r>
    </w:p>
    <w:bookmarkEnd w:id="24"/>
    <w:bookmarkEnd w:id="25"/>
    <w:bookmarkStart w:id="26" w:name="X6977fdb4a1ee76cb07d39764d6a1d534c7da8c0"/>
    <w:p>
      <w:pPr>
        <w:pStyle w:val="Heading2"/>
      </w:pPr>
      <w:r>
        <w:t xml:space="preserve">Innovation and Technology: The Future of Engineering in China Beijing</w:t>
      </w:r>
    </w:p>
    <w:p>
      <w:pPr>
        <w:pStyle w:val="FirstParagraph"/>
      </w:pPr>
      <w:r>
        <w:t xml:space="preserve">The modern</w:t>
      </w:r>
      <w:r>
        <w:t xml:space="preserve"> </w:t>
      </w:r>
      <w:r>
        <w:rPr>
          <w:bCs/>
          <w:b/>
        </w:rPr>
        <w:t xml:space="preserve">Environmental Engineer</w:t>
      </w:r>
      <w:r>
        <w:t xml:space="preserve"> </w:t>
      </w:r>
      <w:r>
        <w:t xml:space="preserve">in China Beijing is increasingly reliant on digital technology. The integration of Internet of Things (IoT) sensors allows for real-time monitoring of air and water quality across the city. Data analytics enable engineers to predict pollution spikes and adjust industrial output or traffic flow dynamically. For instance, during major international events hosted by China Beijing, environmental engineering protocols are tightened to ensure pristine conditions, demonstrating the sector's role in national prestige and public health.</w:t>
      </w:r>
    </w:p>
    <w:p>
      <w:pPr>
        <w:pStyle w:val="BodyText"/>
      </w:pPr>
      <w:r>
        <w:t xml:space="preserve">Furthermore, renewable energy integration is a growing focus. Engineers are designing solar-integrated buildings and wind-harvesting systems tailored for the high-density urban environment of China Beijing. Green architecture standards are being enforced through engineering assessments that evaluate building materials, insulation efficiency, and carbon footprints.</w:t>
      </w:r>
    </w:p>
    <w:bookmarkEnd w:id="26"/>
    <w:bookmarkStart w:id="27" w:name="challenges-and-ethical-considerations"/>
    <w:p>
      <w:pPr>
        <w:pStyle w:val="Heading2"/>
      </w:pPr>
      <w:r>
        <w:t xml:space="preserve">Challenges and Ethical Considerations</w:t>
      </w:r>
    </w:p>
    <w:p>
      <w:pPr>
        <w:pStyle w:val="FirstParagraph"/>
      </w:pPr>
      <w:r>
        <w:t xml:space="preserve">Despite significant progress, challenges remain. Balancing economic growth with environmental protection is an ongoing struggle in China Beijing. Engineers often face pressure to expedite projects which may lead to compromises in sustainability standards if not rigorously monitored. Additionally, the rapid pace of technological change requires continuous upskilling for professionals working as</w:t>
      </w:r>
      <w:r>
        <w:t xml:space="preserve"> </w:t>
      </w:r>
      <w:r>
        <w:rPr>
          <w:bCs/>
          <w:b/>
        </w:rPr>
        <w:t xml:space="preserve">Environmental Engineer</w:t>
      </w:r>
      <w:r>
        <w:t xml:space="preserve"> </w:t>
      </w:r>
      <w:r>
        <w:t xml:space="preserve">specialists. There is also the ethical imperative to ensure that environmental benefits are distributed equitably, preventing "green gentrification" where improved environments displace lower-income residents.</w:t>
      </w:r>
    </w:p>
    <w:bookmarkEnd w:id="27"/>
    <w:bookmarkStart w:id="28" w:name="conclusion"/>
    <w:p>
      <w:pPr>
        <w:pStyle w:val="Heading2"/>
      </w:pPr>
      <w:r>
        <w:t xml:space="preserve">Conclusion</w:t>
      </w:r>
    </w:p>
    <w:p>
      <w:pPr>
        <w:pStyle w:val="FirstParagraph"/>
      </w:pPr>
      <w:r>
        <w:t xml:space="preserve">In conclusion, the transformation of China Beijing from an industrial powerhouse with significant ecological deficits to a model of sustainable urban development is largely attributable to the dedication and expertise of environmental professionals. The</w:t>
      </w:r>
      <w:r>
        <w:t xml:space="preserve"> </w:t>
      </w:r>
      <w:r>
        <w:rPr>
          <w:bCs/>
          <w:b/>
        </w:rPr>
        <w:t xml:space="preserve">Environmental Engineer</w:t>
      </w:r>
      <w:r>
        <w:t xml:space="preserve"> </w:t>
      </w:r>
      <w:r>
        <w:t xml:space="preserve">plays a foundational role in this narrative, applying scientific principles and technological innovation to solve some of the most pressing challenges facing modern megacities. As China Beijing continues to grow, its engineers must remain at the forefront of green technology, setting a global precedent for how large-scale urban centers can coexist harmoniously with their natural environment. The future of</w:t>
      </w:r>
      <w:r>
        <w:t xml:space="preserve"> </w:t>
      </w:r>
      <w:r>
        <w:rPr>
          <w:bCs/>
          <w:b/>
        </w:rPr>
        <w:t xml:space="preserve">China Beijing</w:t>
      </w:r>
      <w:r>
        <w:t xml:space="preserve"> </w:t>
      </w:r>
      <w:r>
        <w:t xml:space="preserve">depends not just on economic policy, but on the successful implementation of rigorous, innovative environmental engineering practices.</w:t>
      </w:r>
    </w:p>
    <w:p>
      <w:r>
        <w:pict>
          <v:rect style="width:0;height:1.5pt" o:hralign="center" o:hrstd="t" o:hr="t"/>
        </w:pict>
      </w:r>
    </w:p>
    <w:p>
      <w:pPr>
        <w:pStyle w:val="FirstParagraph"/>
      </w:pPr>
      <w:r>
        <w:rPr>
          <w:iCs/>
          <w:i/>
        </w:rPr>
        <w:t xml:space="preserve">This term paper highlights the essential contributions of technical expertise in shaping a livable and sustainable future for China Beijing.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Environmental Engineer in China Beijing</dc:title>
  <dc:creator/>
  <dc:language>en</dc:language>
  <cp:keywords/>
  <dcterms:created xsi:type="dcterms:W3CDTF">2026-07-29T05:30:17Z</dcterms:created>
  <dcterms:modified xsi:type="dcterms:W3CDTF">2026-07-29T05:30:17Z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