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Ghana</w:t>
      </w:r>
      <w:r>
        <w:t xml:space="preserve"> </w:t>
      </w:r>
      <w:r>
        <w:t xml:space="preserve">Accra</w:t>
      </w:r>
    </w:p>
    <w:p>
      <w:pPr>
        <w:pStyle w:val="FirstParagraph"/>
      </w:pPr>
      <w:r>
        <w:t xml:space="preserve">Term Paper: Sustainable Development and Public Health</w:t>
      </w:r>
    </w:p>
    <w:p>
      <w:pPr>
        <w:pStyle w:val="BodyText"/>
      </w:pPr>
      <w:r>
        <w:t xml:space="preserve">Subject: Environmental Engineering Applications</w:t>
      </w:r>
    </w:p>
    <w:p>
      <w:pPr>
        <w:pStyle w:val="BodyText"/>
      </w:pPr>
      <w:r>
        <w:t xml:space="preserve">DateOctober 26, 2023</w:t>
      </w:r>
    </w:p>
    <w:bookmarkStart w:id="22" w:name="X4c17d2b84b230a62ffeadc5e38a15dd5894f52f"/>
    <w:p>
      <w:pPr>
        <w:pStyle w:val="Heading1"/>
      </w:pPr>
      <w:r>
        <w:t xml:space="preserve">The Critical Role of the Environmental Engineer in Ghana Accra: Challenges and Strategic Solutions for Urban Sustainability</w:t>
      </w:r>
    </w:p>
    <w:p>
      <w:pPr>
        <w:pStyle w:val="FirstParagraph"/>
      </w:pPr>
      <w:r>
        <w:rPr>
          <w:bCs/>
          <w:b/>
        </w:rPr>
        <w:t xml:space="preserve">Abstract</w:t>
      </w:r>
    </w:p>
    <w:p>
      <w:pPr>
        <w:pStyle w:val="BodyText"/>
      </w:pPr>
      <w:r>
        <w:t xml:space="preserve">This term paper examines the pivotal role of the Environmental Engineer within the rapidly urbanizing context of Ghana Accra. As one of West Africa’s fastest-growing metropolitan areas, Accra faces significant environmental challenges, including waste management crises, water pollution, and air quality degradation. This document explores how specialized engineering interventions can mitigate these issues while fostering sustainable economic growth.</w:t>
      </w:r>
    </w:p>
    <w:bookmarkStart w:id="20" w:name="introduction"/>
    <w:p>
      <w:pPr>
        <w:pStyle w:val="Heading2"/>
      </w:pPr>
      <w:r>
        <w:t xml:space="preserve">1. Introduction</w:t>
      </w:r>
    </w:p>
    <w:p>
      <w:pPr>
        <w:pStyle w:val="FirstParagraph"/>
      </w:pPr>
      <w:r>
        <w:t xml:space="preserve">Ghana Accra stands at a crossroads between rapid urbanization and environmental preservation. As the capital city of Ghana, Accra serves as the nation's economic hub, attracting millions of residents and investors annually. However this growth has placed unprecedented pressure on existing infrastructure particularly in the domains of sanitation water supply solid waste management air quality control</w:t>
      </w:r>
    </w:p>
    <w:p>
      <w:pPr>
        <w:pStyle w:val="BodyText"/>
      </w:pPr>
      <w:r>
        <w:t xml:space="preserve">The Environmental Engineer emerges as a critical professional tasked with designing implementing and monitoring solutions that balance developmental needs with ecological integrity In Ghana Accra these professionals are not merely technicians but strategic planners who navigate complex regulatory frameworks cultural dynamics and technological limitations to improve public health outcomes.</w:t>
      </w:r>
    </w:p>
    <w:bookmarkEnd w:id="20"/>
    <w:bookmarkStart w:id="21" w:name="X46ad59feba68a5fa14090fcdd3bcbbf3fca39c6"/>
    <w:p>
      <w:pPr>
        <w:pStyle w:val="Heading2"/>
      </w:pPr>
      <w:r>
        <w:t xml:space="preserve">2. The Waste Management Crisis in Ghana Accra</w:t>
      </w:r>
    </w:p>
    <w:p>
      <w:pPr>
        <w:pStyle w:val="FirstParagraph"/>
      </w:pPr>
      <w:r>
        <w:t xml:space="preserve">Solid waste management represents one of the most pressing challenges facing environmental engineers in Ghana Accra. Rapid population growth coupled with inadequate municipal planning has resulted in widespread dumping of waste into drains canals and open spaces This phenomenon exacerbates flooding during rainy seasons contaminates groundwater supplies and spreads disease.</w:t>
      </w:r>
    </w:p>
    <w:p>
      <w:pPr>
        <w:pStyle w:val="BodyText"/>
      </w:pPr>
      <w:r>
        <w:t xml:space="preserve">The Environmental Engineer plays a key role in developing integrated waste management systems including:</w:t>
      </w:r>
    </w:p>
    <w:p>
      <w:pPr>
        <w:numPr>
          <w:ilvl w:val="0"/>
          <w:numId w:val="1001"/>
        </w:numPr>
        <w:pStyle w:val="Compact"/>
      </w:pPr>
      <w:r>
        <w:rPr>
          <w:bCs/>
          <w:b/>
        </w:rPr>
        <w:t xml:space="preserve">Aerobic Digestion Facilities:</w:t>
      </w:r>
      <w:r>
        <w:t xml:space="preserve"> </w:t>
      </w:r>
      <w:r>
        <w:t xml:space="preserve">Designing small-scale biogas plants capable of processing organic waste which is predominant in Ghana Accra.</w:t>
      </w:r>
    </w:p>
    <w:p>
      <w:pPr>
        <w:numPr>
          <w:ilvl w:val="0"/>
          <w:numId w:val="1001"/>
        </w:numPr>
        <w:pStyle w:val="Compact"/>
      </w:pPr>
      <w:r>
        <w:rPr>
          <w:bCs/>
          <w:b/>
        </w:rPr>
        <w:t xml:space="preserve">Mechanical Biological Treatment Plants:</w:t>
      </w:r>
      <w:r>
        <w:t xml:space="preserve"> </w:t>
      </w:r>
      <w:r>
        <w:t xml:space="preserve">Engineering facilities that sort recyclables from non-recyclables reducing landfill dependence.</w:t>
      </w:r>
    </w:p>
    <w:p>
      <w:pPr>
        <w:numPr>
          <w:ilvl w:val="0"/>
          <w:numId w:val="1001"/>
        </w:numPr>
        <w:pStyle w:val="Compact"/>
      </w:pPr>
      <w:r>
        <w:t xml:space="preserve">Polluter Pays Principle Implementation:</w:t>
      </w:r>
    </w:p>
    <w:p>
      <w:pPr>
        <w:pStyle w:val="FirstParagraph"/>
      </w:pPr>
      <w:r>
        <w:t xml:space="preserve">3. Water Quality and Sanitation</w:t>
      </w:r>
    </w:p>
    <w:p>
      <w:pPr>
        <w:pStyle w:val="BodyText"/>
      </w:pPr>
      <w:r>
        <w:t xml:space="preserve">Aquifer contamination is a severe issue in parts of Ghana Acc due industrial discharge agricultural runoff and poorly functioning sewage systems Environmental Engineers specialize in designing advanced filtration technologies such as membrane bioreactors constructed wetlands that treat wastewater before discharge into water bodies like the Odaw River or Atlantic Ocean.</w:t>
      </w:r>
    </w:p>
    <w:p>
      <w:pPr>
        <w:pStyle w:val="BodyText"/>
      </w:pPr>
      <w:r>
        <w:t xml:space="preserve">In addition potable water scarcity affects many informal settlements around Ghana Acc. Engineers develop low-cost point-of-use purification devices utilizing locally available materials ensuring equitable access safe drinking water across diverse socioeconomic groups.</w:t>
      </w:r>
    </w:p>
    <w:p>
      <w:pPr>
        <w:pStyle w:val="BodyText"/>
      </w:pPr>
      <w:r>
        <w:t xml:space="preserve">Air quality monitoring indicates high levels of particulate matter nitrogen oxides and volatile organic compounds in major thoroughfares within Ghana Accra primarily due vehicular emissions industrial activities and open burning practices.</w:t>
      </w:r>
    </w:p>
    <w:p>
      <w:pPr>
        <w:pStyle w:val="BodyText"/>
      </w:pPr>
      <w:r>
        <w:t xml:space="preserve">The Environmental Engineer contributes through:</w:t>
      </w:r>
    </w:p>
    <w:p>
      <w:pPr>
        <w:numPr>
          <w:ilvl w:val="0"/>
          <w:numId w:val="1002"/>
        </w:numPr>
        <w:pStyle w:val="Compact"/>
      </w:pPr>
      <w:r>
        <w:rPr>
          <w:bCs/>
          <w:b/>
        </w:rPr>
        <w:t xml:space="preserve">Emission Inventory Modeling:</w:t>
      </w:r>
    </w:p>
    <w:p>
      <w:pPr>
        <w:numPr>
          <w:ilvl w:val="0"/>
          <w:numId w:val="1002"/>
        </w:numPr>
        <w:pStyle w:val="Compact"/>
      </w:pPr>
      <w:r>
        <w:rPr>
          <w:bCs/>
          <w:b/>
        </w:rPr>
        <w:t xml:space="preserve">Catalytic Converter Promotion Programs:</w:t>
      </w:r>
    </w:p>
    <w:p>
      <w:pPr>
        <w:numPr>
          <w:ilvl w:val="0"/>
          <w:numId w:val="1000"/>
        </w:numPr>
        <w:pStyle w:val="Compact"/>
      </w:pPr>
      <w:r>
        <w:t xml:space="preserve">Page 1 of 3</w:t>
      </w:r>
    </w:p>
    <w:p>
      <w:pPr>
        <w:pStyle w:val="FirstParagraph"/>
      </w:pPr>
      <w:r>
        <w:t xml:space="preserve">Sustainable urban planning requires integrating green spaces into built environments to mitigate heat island effects improve biodiversity enhance stormwater absorption promoting overall livability.</w:t>
      </w:r>
    </w:p>
    <w:p>
      <w:pPr>
        <w:pStyle w:val="BodyText"/>
      </w:pPr>
      <w:r>
        <w:t xml:space="preserve">The Environmental Engineer designs permeable pavements bioswales rain gardens vertical forests rooftop vegetation systems tailored specifically for tropical climates found in Ghana Accra. These structures help manage runoff reducing erosion preventing landslides especially prevalent on steep slopes near coastal zones.</w:t>
      </w:r>
    </w:p>
    <w:p>
      <w:pPr>
        <w:pStyle w:val="BodyText"/>
      </w:pPr>
      <w:r>
        <w:t xml:space="preserve">Effective environmental management relies heavily upon robust legal frameworks enforced consistently across all sectors In Ghana Accra institutions such as the Environmental Protection Agency EPA operate alongside local assemblies tasked with enforcing regulations governing noise levels emissions zoning requirements etc.</w:t>
      </w:r>
    </w:p>
    <w:p>
      <w:pPr>
        <w:pStyle w:val="BodyText"/>
      </w:pPr>
      <w:r>
        <w:t xml:space="preserve">The Environmental Engineer serves as technical advisor helping policymakers draft feasible guidelines balancing economic interests ecological concerns ensuring long-term viability of projects proposed for execution throughout Greater Accra Region.</w:t>
      </w:r>
    </w:p>
    <w:p>
      <w:pPr>
        <w:pStyle w:val="BodyText"/>
      </w:pPr>
      <w:r>
        <w:t xml:space="preserve">A pertinent example highlighting successful collaboration among stakeholders involves ongoing efforts aimed at restoring ecological health status historically polluted Odaw River flowing through heart Ghana Accra. Key components included:</w:t>
      </w:r>
    </w:p>
    <w:p>
      <w:pPr>
        <w:numPr>
          <w:ilvl w:val="0"/>
          <w:numId w:val="1003"/>
        </w:numPr>
        <w:pStyle w:val="Compact"/>
      </w:pPr>
      <w:r>
        <w:t xml:space="preserve">Dredging operations removing accumulated sediments laden heavy metals pesticides.</w:t>
      </w:r>
    </w:p>
    <w:p>
      <w:pPr>
        <w:numPr>
          <w:ilvl w:val="0"/>
          <w:numId w:val="1003"/>
        </w:numPr>
        <w:pStyle w:val="Compact"/>
      </w:pPr>
      <w:r>
        <w:t xml:space="preserve">Page 2 of 3</w:t>
      </w:r>
    </w:p>
    <w:p>
      <w:pPr>
        <w:pStyle w:val="FirstParagraph"/>
      </w:pPr>
      <w:r>
        <w:rPr>
          <w:bCs/>
          <w:b/>
        </w:rPr>
        <w:t xml:space="preserve">Conclusion</w:t>
      </w:r>
    </w:p>
    <w:p>
      <w:pPr>
        <w:pStyle w:val="BodyText"/>
      </w:pPr>
      <w:r>
        <w:t xml:space="preserve">In conclusion the significance cannot be overstated regarding contribution made by Environmental Engineers towards achieving sustainable development goals set forth by United Nations National Development Plans implemented locally within Ghana Accra. Through innovative design practical application scientific research continuous monitoring they address immediate needs while laying foundation generations future ensuring harmony between human activity natural world.</w:t>
      </w:r>
    </w:p>
    <w:p>
      <w:pPr>
        <w:pStyle w:val="BodyText"/>
      </w:pPr>
      <w:r>
        <w:t xml:space="preserve">As Ghana Accra continues expand evolve it imperative that investment directed toward capacity building training programs educating next generation engineers equipped with knowledge skills necessary tackle emerging challenges posed by climate change demographic shifts technological advancements. Only then can we realize vision vibrant prosperous resilient city thriving amidst adversity embracing opportunity fostering prosperity equity justice peace among peoples inhabiting this dynamic metropolis known globally Ghana Accra.</w:t>
      </w:r>
    </w:p>
    <w:p>
      <w:pPr>
        <w:pStyle w:val="BodyText"/>
      </w:pPr>
      <w:r>
        <w:rPr>
          <w:bCs/>
          <w:b/>
        </w:rPr>
        <w:t xml:space="preserve">References</w:t>
      </w:r>
    </w:p>
    <w:p>
      <w:pPr>
        <w:numPr>
          <w:ilvl w:val="0"/>
          <w:numId w:val="1004"/>
        </w:numPr>
        <w:pStyle w:val="Compact"/>
      </w:pPr>
      <w:r>
        <w:t xml:space="preserve">Ghana Environmental Protection Agency Annual Reports (2020-2023)</w:t>
      </w:r>
    </w:p>
    <w:p>
      <w:pPr>
        <w:numPr>
          <w:ilvl w:val="0"/>
          <w:numId w:val="1004"/>
        </w:numPr>
        <w:pStyle w:val="Compact"/>
      </w:pPr>
      <w:r>
        <w:t xml:space="preserve">African Development Bank Urban Infrastructure Financing Guidelines</w:t>
      </w:r>
    </w:p>
    <w:p>
      <w:pPr>
        <w:numPr>
          <w:ilvl w:val="0"/>
          <w:numId w:val="1004"/>
        </w:numPr>
        <w:pStyle w:val="Compact"/>
      </w:pPr>
      <w:r>
        <w:t xml:space="preserve">Journals of Sustainable Engineering Practice Vol. 15 Issue 4</w:t>
      </w:r>
    </w:p>
    <w:p>
      <w:pPr>
        <w:pStyle w:val="FirstParagraph"/>
      </w:pPr>
      <w:r>
        <w:t xml:space="preserve">Page 3 of 3</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Environmental Engineer in Ghana Accra</dc:title>
  <dc:creator/>
  <dc:language>en</dc:language>
  <cp:keywords/>
  <dcterms:created xsi:type="dcterms:W3CDTF">2026-07-29T08:34:45Z</dcterms:created>
  <dcterms:modified xsi:type="dcterms:W3CDTF">2026-07-29T08:34:45Z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