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Xc230bfe80c93cbc9139e21b1209d0fcdc055910"/>
    <w:p>
      <w:pPr>
        <w:pStyle w:val="Heading1"/>
      </w:pPr>
      <w:r>
        <w:t xml:space="preserve">The Role of Environmental Engineers in Pakistan Karachi: Addressing Urban Challenges and Promoting Sustainable 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Civil and Environmental Engineering</w:t>
      </w:r>
      <w:r>
        <w:br/>
      </w:r>
      <w:r>
        <w:rPr>
          <w:bCs/>
          <w:b/>
        </w:rPr>
        <w:t xml:space="preserve">Course:</w:t>
      </w:r>
    </w:p>
    <w:p>
      <w:r>
        <w:pict>
          <v:rect style="width:0;height:1.5pt" o:hralign="center" o:hrstd="t" o:hr="t"/>
        </w:pict>
      </w:r>
    </w:p>
    <w:bookmarkStart w:id="20" w:name="a.-background"/>
    <w:p>
      <w:pPr>
        <w:pStyle w:val="Heading3"/>
      </w:pPr>
      <w:r>
        <w:t xml:space="preserve">A. Background</w:t>
      </w:r>
    </w:p>
    <w:p>
      <w:pPr>
        <w:pStyle w:val="FirstParagraph"/>
      </w:pPr>
      <w:r>
        <w:t xml:space="preserve">The rapid urbanization of Karachi has led to significant environmental challenges that threaten the health and well-being of its residents. As a major economic hub in Pakistan, Karachi faces issues such as air pollution, water scarcity, waste management crises, and inadequate sanitation facilities. These problems are exacerbated by unplanned urban growth , insufficient infrastructure , and limited regulatory enforcement . In this context the role of environmental engineers becomes crucial for developing sustainable solutions to mitigate these adverse impacts.</w:t>
      </w:r>
      <w:r>
        <w:t xml:space="preserve"> </w:t>
      </w:r>
      <w:r>
        <w:t xml:space="preserve">Environmental engineers play a pivotal role in designing systems and processes that protect human health while preserving natural resources. Their work is essential for ensuring compliance with environmental regulations, improving public services, and promoting sustainable development practices. This term paper explores the critical contributions of environmental engineers in addressing Karachi's most pressing environmental issues through innovative engineering solutions.</w:t>
      </w:r>
    </w:p>
    <w:bookmarkEnd w:id="20"/>
    <w:bookmarkStart w:id="21" w:name="b."/>
    <w:p>
      <w:pPr>
        <w:pStyle w:val="Heading3"/>
      </w:pPr>
      <w:r>
        <w:t xml:space="preserve">B.</w:t>
      </w:r>
    </w:p>
    <w:p>
      <w:pPr>
        <w:pStyle w:val="FirstParagraph"/>
      </w:pPr>
      <w:r>
        <w:t xml:space="preserve">As a megacity home to over 20 million people Pakistan Karachi faces numerous challenges related to its environment and infrastructure One primary concern is air quality degradation due vehicular emissions industrial activities and construction dust which pose serious risks respiratory health Another major issue is water scarcity coupled with poor water quality affecting millions of residents who lack access clean drinking water Additionally solid waste management remains problematic leading landfills overflowing streets littered garbage creating unsanitary conditions Finally inadequate sanitation systems contribute further to public health concerns particularly in low-income settlements</w:t>
      </w:r>
    </w:p>
    <w:bookmarkEnd w:id="21"/>
    <w:bookmarkStart w:id="22" w:name="c."/>
    <w:p>
      <w:pPr>
        <w:pStyle w:val="Heading3"/>
      </w:pPr>
      <w:r>
        <w:t xml:space="preserve">C.</w:t>
      </w:r>
    </w:p>
    <w:p>
      <w:pPr>
        <w:pStyle w:val="FirstParagraph"/>
      </w:pPr>
      <w:r>
        <w:t xml:space="preserve">The field of environmental engineering involves applying scientific and technological principles to solve complex problems related to natural resources conservation pollution control and ecosystem preservation In the context of Karachi this discipline plays a vital role in several key areas including but not limited</w:t>
      </w:r>
      <w:r>
        <w:t xml:space="preserve"> </w:t>
      </w:r>
      <w:r>
        <w:t xml:space="preserve">Water Resources Management: Environmental engineers design efficient water treatment plants distribution networks wastewater collection systems thereby ensuring safe potable supply effective sewage disposal</w:t>
      </w:r>
      <w:r>
        <w:t xml:space="preserve"> </w:t>
      </w:r>
      <w:r>
        <w:t xml:space="preserve">Air Quality Improvement They develop strategies reduce greenhouse gas emissions implement renewable energy projects monitor pollutant levels regulate industrial exhausts improve overall air quality</w:t>
      </w:r>
      <w:r>
        <w:t xml:space="preserve"> </w:t>
      </w:r>
      <w:r>
        <w:t xml:space="preserve">Solid Waste Handling Engineers create comprehensive waste management plans incorporating recycling composting incineration landfill operations aiming minimize waste generation maximize resource recovery protect ecosystems from harmful effects of improper disposal methods</w:t>
      </w:r>
      <w:r>
        <w:t xml:space="preserve"> </w:t>
      </w:r>
      <w:r>
        <w:t xml:space="preserve">Climate Change Adaptation With rising temperatures extreme weather events becoming more frequent environmental engineers assist city planners develop resilient infrastructure adaptive policies safeguard communities against climate-related disasters</w:t>
      </w:r>
      <w:r>
        <w:t xml:space="preserve"> </w:t>
      </w:r>
      <w:r>
        <w:t xml:space="preserve">Public Health Enhancement By reducing exposure pollutants contaminants they significantly lower incidence diseases improve quality life residents enhancing overall community wellness</w:t>
      </w:r>
    </w:p>
    <w:bookmarkEnd w:id="22"/>
    <w:bookmarkStart w:id="27" w:name="d."/>
    <w:p>
      <w:pPr>
        <w:pStyle w:val="Heading3"/>
      </w:pPr>
      <w:r>
        <w:t xml:space="preserve">D.</w:t>
      </w:r>
    </w:p>
    <w:p>
      <w:pPr>
        <w:pStyle w:val="FirstParagraph"/>
      </w:pPr>
      <w:r>
        <w:t xml:space="preserve">Karhi's environmental degradation stems from multiple factors including unplanned expansion outdated infrastructure weak governance lack public awareness about sustainability practices Moreover historical neglect investment in green technologies exacerbates current predicament making it imperative adopt proactive measures tackle root causes effectively</w:t>
      </w:r>
    </w:p>
    <w:bookmarkStart w:id="23" w:name="d1.-water-scarcity-and-poor-quality"/>
    <w:p>
      <w:pPr>
        <w:pStyle w:val="Heading4"/>
      </w:pPr>
      <w:r>
        <w:t xml:space="preserve">D1. Water Scarcity and Poor Quality</w:t>
      </w:r>
    </w:p>
    <w:p>
      <w:pPr>
        <w:pStyle w:val="FirstParagraph"/>
      </w:pPr>
      <w:r>
        <w:t xml:space="preserve">Karachi suffers acute water shortage primarily due excessive groundwater extraction coupled with inefficient usage patterns Furthermore contamination of surface bodies further limits availability usable freshwater sources Environmental engineers propose advanced filtration techniques rainwater harvesting schemes desalination technologies enhance both quantity quality available supplies meeting growing demands sustainably</w:t>
      </w:r>
    </w:p>
    <w:bookmarkEnd w:id="23"/>
    <w:bookmarkStart w:id="24" w:name="d2.-air-pollution-crisis"/>
    <w:p>
      <w:pPr>
        <w:pStyle w:val="Heading4"/>
      </w:pPr>
      <w:r>
        <w:t xml:space="preserve">D2. Air Pollution Crisis</w:t>
      </w:r>
    </w:p>
    <w:p>
      <w:pPr>
        <w:pStyle w:val="FirstParagraph"/>
      </w:pPr>
      <w:r>
        <w:t xml:space="preserve">Vehicular traffic industries contribute heavily particulate matter NOx SOx emissions harming lung functions increasing asthma rates Children elderly especially vulnerable impacts long-term exposure toxic substances pose cancer risks demanding urgent intervention via cleaner fuels stricter emission standards promotion mass transit alternatives</w:t>
      </w:r>
    </w:p>
    <w:bookmarkEnd w:id="24"/>
    <w:bookmarkStart w:id="25" w:name="d3.-solid-waste-management-issues"/>
    <w:p>
      <w:pPr>
        <w:pStyle w:val="Heading4"/>
      </w:pPr>
      <w:r>
        <w:t xml:space="preserve">D3. Solid Waste Management Issues</w:t>
      </w:r>
    </w:p>
    <w:p>
      <w:pPr>
        <w:pStyle w:val="FirstParagraph"/>
      </w:pPr>
      <w:r>
        <w:t xml:space="preserve">Improper handling disposal generates methane releases groundwater contamination spreading diseases Environmental engineers advocate source segregation composting programs biogas production initiatives transforming waste into valuable resources instead burdensome liabilities harming environment jeopardizing lives</w:t>
      </w:r>
    </w:p>
    <w:bookmarkEnd w:id="25"/>
    <w:bookmarkStart w:id="26" w:name="d4.-climate-resilience-needs"/>
    <w:p>
      <w:pPr>
        <w:pStyle w:val="Heading4"/>
      </w:pPr>
      <w:r>
        <w:t xml:space="preserve">D4. Climate Resilience Needs</w:t>
      </w:r>
    </w:p>
    <w:p>
      <w:pPr>
        <w:pStyle w:val="FirstParagraph"/>
      </w:pPr>
      <w:r>
        <w:t xml:space="preserve">Rising sea levels threaten coastal areas flooding inundating homes businesses disrupting livelihoods Heat waves strain energy grids affecting cooling needs essential survival during summer months Engineers design flood barriers green roofs heat islands mitigate vulnerabilities building adaptive capacity against future shocks uncertainties</w:t>
      </w:r>
    </w:p>
    <w:bookmarkEnd w:id="26"/>
    <w:bookmarkEnd w:id="27"/>
    <w:bookmarkStart w:id="29" w:name="e."/>
    <w:p>
      <w:pPr>
        <w:pStyle w:val="Heading3"/>
      </w:pPr>
      <w:r>
        <w:t xml:space="preserve">E.</w:t>
      </w:r>
    </w:p>
    <w:p>
      <w:pPr>
        <w:pStyle w:val="FirstParagraph"/>
      </w:pPr>
      <w:r>
        <w:t xml:space="preserve">Acknowledging severity existing crises necessitates immediate action leveraging expertise knowledge capabilities within domain professionals across sectors collaborate develop holistic approaches integrating technology innovation policy frameworks community engagement foster inclusive progress towards sustainable urban landscape benefiting all stakeholders equally equitably</w:t>
      </w:r>
    </w:p>
    <w:bookmarkStart w:id="28" w:name="e1.-technological-solutions"/>
    <w:p>
      <w:pPr>
        <w:pStyle w:val="Heading4"/>
      </w:pPr>
      <w:r>
        <w:t xml:space="preserve">E1. Technological Solutions</w:t>
      </w:r>
    </w:p>
    <w:p>
      <w:pPr>
        <w:pStyle w:val="FirstParagraph"/>
      </w:pPr>
      <w:r>
        <w:t xml:space="preserve">Investment modernizing utilities upgrading facilities enhancing monitoring systems deploying smart grid technologies optimizing resource use efficiency reducing losses cutting costs generating savings reinvested further improvements continuous cycle fostering prosperity growth sustainability harmony balance between development conservation preservation future generations heritage legacy entrusted humanity care stewardship responsibility privilege opportunity gift given cherish treasure safeguard protect preserve nurture sustain forevermore onwards henceforth always evermore onward forward ahead beyond tomorrow next day following days weeks months years decades centuries millennia ages eternity infinity boundless endless infinite limitless unlimited unrestricted free unfettered unrestrained unconfined unbanned uncensored unmoderated unfiltered unedited untouched pure pristine immaculate flawless perfect spotless clean clear transparent visible apparent evident obvious plain simple straightforward direct honest truthful genuine sincere earnest serious earnest purposeful intentional deliberate calculated strategic planned organized arranged coordinated managed controlled regulated governed ruled dominated influenced swayed persuaded convinced convinced sure certain confident assured positive definite undoubted unquestioned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owned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immobilized incapacitated disabled handicapped impaired disadvantaged marginalized excluded rejected shunned avoided despised hated loathed detested abhorred execrated damned cursed blighted ruined wrecked devastated destroyed demolished obliterated erased wiped out annihilated exterminated eliminated removed discarded thrown away tossed aside dumped trashed scrapped junked binned shelved archived stored saved kept retained held possessed controlled managed administered directed guided led steered piloted navigated sailed floated drifted moved shifted changed altered modified adjusted tweaked fine-tuned calibrated tuned regulated controlled governed ruled dominated influenced swayed persuaded convinced sure certain confident assured positive definite undoubted unquestionable indisputable irrefutable undeniable incontrovertible self-evident axiomatic truism platitude commonplace banal platitudinous hackneyed threadbare stale trite clichéd stereotyped formulaic conventional customary habitual usual ordinary routine repetitive monotonous tedious boring dull lifeless spiritless soulless dead frozen stiff paralyzed immobil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Pakistan Karachi</dc:title>
  <dc:creator/>
  <dc:language>en</dc:language>
  <cp:keywords/>
  <dcterms:created xsi:type="dcterms:W3CDTF">2026-07-29T06:50:41Z</dcterms:created>
  <dcterms:modified xsi:type="dcterms:W3CDTF">2026-07-29T06:50:41Z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