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Environmental</w:t>
      </w:r>
      <w:r>
        <w:t xml:space="preserve"> </w:t>
      </w:r>
      <w:r>
        <w:t xml:space="preserve">Engineer</w:t>
      </w:r>
      <w:r>
        <w:t xml:space="preserve"> </w:t>
      </w:r>
      <w:r>
        <w:t xml:space="preserve">in</w:t>
      </w:r>
      <w:r>
        <w:t xml:space="preserve"> </w:t>
      </w:r>
      <w:r>
        <w:t xml:space="preserve">Philippines</w:t>
      </w:r>
      <w:r>
        <w:t xml:space="preserve"> </w:t>
      </w:r>
      <w:r>
        <w:t xml:space="preserve">Manila</w:t>
      </w:r>
    </w:p>
    <w:bookmarkStart w:id="26" w:name="X71ec277e9aefdca2331042d348c3610a05eaab4"/>
    <w:p>
      <w:pPr>
        <w:pStyle w:val="Heading1"/>
      </w:pPr>
      <w:r>
        <w:t xml:space="preserve">Analytical Review of Environmental Engineering Practices and Challenges in Urban Development</w:t>
      </w:r>
    </w:p>
    <w:p>
      <w:pPr>
        <w:pStyle w:val="FirstParagraph"/>
      </w:pPr>
      <w:r>
        <w:rPr>
          <w:bCs/>
          <w:b/>
        </w:rPr>
        <w:t xml:space="preserve">A Term Paper Submitted in Partial Fulfillment of the Requirements for Environmental Studies</w:t>
      </w:r>
    </w:p>
    <w:p>
      <w:pPr>
        <w:pStyle w:val="BodyText"/>
      </w:pPr>
      <w:r>
        <w:br/>
      </w:r>
    </w:p>
    <w:p>
      <w:pPr>
        <w:pStyle w:val="BodyText"/>
      </w:pPr>
      <w:r>
        <w:rPr>
          <w:iCs/>
          <w:i/>
        </w:rPr>
        <w:t xml:space="preserve">Focusing on the critical role of the Environmental Engineer within the context of Philippines Manila</w:t>
      </w:r>
    </w:p>
    <w:bookmarkStart w:id="20" w:name="i.-introduction"/>
    <w:p>
      <w:pPr>
        <w:pStyle w:val="Heading3"/>
      </w:pPr>
      <w:r>
        <w:t xml:space="preserve">I. Introduction</w:t>
      </w:r>
    </w:p>
    <w:p>
      <w:pPr>
        <w:pStyle w:val="FirstParagraph"/>
      </w:pPr>
      <w:r>
        <w:t xml:space="preserve">Urbanization is one of the most defining characteristics of modern development, bringing with it both economic prosperity and significant ecological strain. In Southeast Asia, few cities exemplify this duality more starkly than the capital region of the Philippines Manila. As a densely populated metropolis situated on the shores of Manila Bay and crisscrossed by numerous waterways, the city faces unprecedented challenges regarding waste management, water quality, air pollution, and climate resilience. Central to addressing these multifaceted environmental crises is a specific professional discipline: Environmental Engineering. This term paper aims to analyze the critical role of the Environmental Engineer in Philippines Manila today. It argues that the integration of advanced engineering solutions with robust policy implementation is not merely beneficial but essential for the sustainable survival and growth of this megacity. The discussion will explore water resource management, solid waste handling, air quality control, and regulatory compliance, demonstrating how an Environmental Engineer serves as a guardian of public health and ecological integrity in one of Asia’s most complex urban environments.</w:t>
      </w:r>
    </w:p>
    <w:bookmarkEnd w:id="20"/>
    <w:bookmarkStart w:id="21" w:name="X499aec21228e45261892937b133c191cc079176"/>
    <w:p>
      <w:pPr>
        <w:pStyle w:val="Heading3"/>
      </w:pPr>
      <w:r>
        <w:t xml:space="preserve">II. Water Resource Management in a Coastal Megacity</w:t>
      </w:r>
    </w:p>
    <w:p>
      <w:pPr>
        <w:pStyle w:val="FirstParagraph"/>
      </w:pPr>
      <w:r>
        <w:t xml:space="preserve">One of the most pressing issues facing Philippines Manila is water scarcity coupled with severe contamination. The city relies heavily on the Angat Dam and other river systems for its municipal water supply, yet these sources are increasingly threatened by pollution from industrial discharge and agricultural runoff. Furthermore, due to its geographic location below sea level in many areas, the city is highly susceptible to flooding and saltwater intrusion into freshwater aquifers. Herein lies a primary domain of the Environmental Engineer. These professionals are tasked with designing and maintaining water treatment facilities that can effectively remove contaminants ranging from heavy metals to biological pathogens.</w:t>
      </w:r>
      <w:r>
        <w:t xml:space="preserve"> </w:t>
      </w:r>
      <w:r>
        <w:t xml:space="preserve">In Philippines Manila, environmental engineers are actively involved in upgrading aging infrastructure to meet stricter discharge standards set by national regulatory bodies such as the Department of Environment and Natural Resources (DENR). They employ hydraulic modeling to manage stormwater drainage systems, aiming to mitigate the frequent flooding that disrupts daily life and economic activity. Moreover, they develop desalination technologies and wastewater recycling systems. By treating industrial effluent before it is released into Manila Bay, environmental engineers help restore marine ecosystems and protect the health of local fisheries. The engineering solution here is not just technical; it requires a deep understanding of hydrology, toxicology, and public health to ensure that the water flowing through Manila’s pipes is safe for consumption and that its return to nature does not cause further degradation.</w:t>
      </w:r>
    </w:p>
    <w:bookmarkEnd w:id="21"/>
    <w:bookmarkStart w:id="22" w:name="Xf76fe53da841eb6d8aa2c84c7ef51855fd9bffa"/>
    <w:p>
      <w:pPr>
        <w:pStyle w:val="Heading3"/>
      </w:pPr>
      <w:r>
        <w:t xml:space="preserve">III. Solid Waste Management: The Challenge of Volume</w:t>
      </w:r>
    </w:p>
    <w:p>
      <w:pPr>
        <w:pStyle w:val="FirstParagraph"/>
      </w:pPr>
      <w:r>
        <w:t xml:space="preserve">The proliferation of population in Philippines Manila has resulted in an overwhelming volume of solid waste. Traditional landfill methods are no longer viable due to space constraints and the environmental hazards associated with leachate contamination, which can seep into groundwater supplies. This crisis underscores the indispensable role of the Environmental Engineer in transitioning from linear waste disposal models to circular economy principles. In Manila, environmental engineers are pivotal in designing sanitary landfills that meet international standards for gas capture and leachate treatment. However, their scope extends beyond landfilling; they are central to developing comprehensive waste-to-energy (WtE) facilities.</w:t>
      </w:r>
      <w:r>
        <w:t xml:space="preserve"> </w:t>
      </w:r>
      <w:r>
        <w:t xml:space="preserve">These facilities convert non-recyclable organic and inorganic waste into electricity or heat, thereby reducing the volume of waste sent to landfills while generating renewable energy for the grid. The implementation of such projects in Philippines Manila requires meticulous engineering calculations regarding combustion efficiency, emission controls, and ash disposal. Furthermore, environmental engineers design logistics systems for segregation at source and recycling centers. By analyzing data on waste composition flows they optimize collection routes and processing methods. The success of these initiatives depends heavily on the engineer’s ability to balance technical feasibility with economic viability and social acceptance in a densely populated urban setting where informal waste pickers play a significant role in the recycling ecosystem.</w:t>
      </w:r>
    </w:p>
    <w:bookmarkEnd w:id="22"/>
    <w:bookmarkStart w:id="23" w:name="Xe159975b60ec1a9d4135b8183a2d6f032c4e7f5"/>
    <w:p>
      <w:pPr>
        <w:pStyle w:val="Heading3"/>
      </w:pPr>
      <w:r>
        <w:t xml:space="preserve">IV. Air Quality Control and Industrial Emissions</w:t>
      </w:r>
    </w:p>
    <w:p>
      <w:pPr>
        <w:pStyle w:val="FirstParagraph"/>
      </w:pPr>
      <w:r>
        <w:t xml:space="preserve">Air pollution is another silent killer affecting millions of residents in Philippines Manila, primarily driven by vehicular emissions, industrial activities, and open burning of waste. The concentration of particulate matter (PM2.5) often exceeds World Health Organization guidelines during certain times of the year. Environmental engineers are at the forefront of combating this issue through air pollution control technologies. They design and install scrubbers, electrostatic precipitators, and catalytic converters in industrial plants to capture pollutants before they enter the atmosphere.</w:t>
      </w:r>
      <w:r>
        <w:t xml:space="preserve"> </w:t>
      </w:r>
      <w:r>
        <w:t xml:space="preserve">In the context of Philippines Manila, environmental engineers also collaborate with urban planners to develop green infrastructure that acts as a natural filter for airborne particles. This includes the strategic placement of vertical gardens and urban forests which require specialized engineering to ensure structural integrity and optimal plant health in high-pollution zones. Additionally, they contribute to air quality monitoring networks by calibrating sensors and analyzing data trends. These insights allow local government units (LGUs) to issue accurate health advisories and implement emergency protocols during periods of poor air quality. The engineer’s role is thus interdisciplinary, bridging atmospheric science with engineering design to create a cleaner breathing environment for the city’s inhabitants.</w:t>
      </w:r>
    </w:p>
    <w:bookmarkEnd w:id="23"/>
    <w:bookmarkStart w:id="24" w:name="X312b88e4257af5079c12cf73ed63b85d906e3e1"/>
    <w:p>
      <w:pPr>
        <w:pStyle w:val="Heading3"/>
      </w:pPr>
      <w:r>
        <w:t xml:space="preserve">V. Regulatory Compliance and Policy Advocacy</w:t>
      </w:r>
    </w:p>
    <w:p>
      <w:pPr>
        <w:pStyle w:val="FirstParagraph"/>
      </w:pPr>
      <w:r>
        <w:t xml:space="preserve">While technical skills are fundamental, the Environmental Engineer in Philippines Manila must also possess a strong grasp of legal frameworks and policy advocacy. The country has enacted several laws aimed at protecting the environment, such as the Clean Air Act, Clean Water Act, and Ecological Solid Waste Management Act. However enforcement remains inconsistent due to limited resources and political challenges. Environmental engineers serve as technical advisors to policymakers, providing data-driven evidence to support stricter regulations or more efficient implementation strategies. They ensure that development projects undergo rigorous Environmental Impact Assessments (EIAs), identifying potential ecological risks before construction begins.</w:t>
      </w:r>
      <w:r>
        <w:t xml:space="preserve"> </w:t>
      </w:r>
      <w:r>
        <w:t xml:space="preserve">In Philippines Manila, where land value is high and pressure for real estate development is intense, engineers act as ethical gatekeepers. They must navigate the tension between rapid urbanization and environmental preservation, advocating for sustainable building codes and green design standards. Their technical authority lends credibility to regulatory bodies, helping to ensure that corporations comply with environmental standards rather than cutting corners. Thus, the Environmental Engineer in this context is not just a technician but a steward of public interest and a key stakeholder in governance.</w:t>
      </w:r>
    </w:p>
    <w:bookmarkEnd w:id="24"/>
    <w:bookmarkStart w:id="25" w:name="vi.-conclusion"/>
    <w:p>
      <w:pPr>
        <w:pStyle w:val="Heading3"/>
      </w:pPr>
      <w:r>
        <w:t xml:space="preserve">VI. Conclusion</w:t>
      </w:r>
    </w:p>
    <w:p>
      <w:pPr>
        <w:pStyle w:val="FirstParagraph"/>
      </w:pPr>
      <w:r>
        <w:t xml:space="preserve">In conclusion, the role of the Environmental Engineer in Philippines Manila is multifaceted and critically important for the city’s future sustainability. From managing complex water resources and designing innovative waste-to-energy systems to controlling air pollution and enforcing regulatory compliance, these professionals provide the technical backbone necessary to address urban environmental challenges. As Philippines Manila continues to grow amidst global climate threats, the demand for skilled environmental engineers will only increase. Their work ensures that development does not come at the expense of ecological health or public welfare. Ultimately, investing in this profession is synonymous with investing in the livability and resilience of one of Asia’s most vital cities. The Environmental Engineer stands as a beacon of hope and scientific rigor in the ongoing struggle to harmonize urban progress with environmental stewardship.</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the Environmental Engineer in Philippines Manila</dc:title>
  <dc:creator/>
  <dc:language>en</dc:language>
  <cp:keywords/>
  <dcterms:created xsi:type="dcterms:W3CDTF">2026-07-29T05:30:31Z</dcterms:created>
  <dcterms:modified xsi:type="dcterms:W3CDTF">2026-07-29T05:30:31Z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