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85b655740c8817fcad8586a740bff4530053b7c"/>
    <w:p>
      <w:pPr>
        <w:pStyle w:val="Heading1"/>
      </w:pPr>
      <w:r>
        <w:t xml:space="preserve">The Role of the Environmental Engineer in Saudi Arabia Jeddah</w:t>
      </w:r>
    </w:p>
    <w:p>
      <w:pPr>
        <w:pStyle w:val="FirstParagraph"/>
      </w:pPr>
      <w:r>
        <w:rPr>
          <w:bCs/>
          <w:b/>
        </w:rPr>
        <w:t xml:space="preserve">Abstract:</w:t>
      </w:r>
    </w:p>
    <w:p>
      <w:pPr>
        <w:pStyle w:val="BodyText"/>
      </w:pPr>
      <w:r>
        <w:t xml:space="preserve">This term paper explores the critical role and expanding responsibilities of the</w:t>
      </w:r>
      <w:r>
        <w:t xml:space="preserve"> </w:t>
      </w:r>
      <w:hyperlink w:anchor="Xa39a3ee5e6b4b0d3255bfef95601890afd80709">
        <w:r>
          <w:rPr>
            <w:rStyle w:val="Hyperlink"/>
            <w:bCs/>
            <w:b/>
          </w:rPr>
          <w:t xml:space="preserve">Environmental Engineer</w:t>
        </w:r>
      </w:hyperlink>
      <w:r>
        <w:t xml:space="preserve">, specifically within the unique urban and geographical context of</w:t>
      </w:r>
      <w:r>
        <w:t xml:space="preserve"> </w:t>
      </w:r>
      <w:r>
        <w:rPr>
          <w:iCs/>
          <w:i/>
        </w:rPr>
        <w:t xml:space="preserve">Saudi Arabia Jeddah</w:t>
      </w:r>
      <w:r>
        <w:t xml:space="preserve">. As part of Saudi Vision 2030, KSA is undergoing rapid infrastructure development while facing distinct environmental challenges such as coastal erosion, waste management in high-density areas, and water scarcity. This document analyzes how Environmental Engineers are pivotal in balancing economic growth with ecological sustainability in one of the Kingdom’s most historically significant and densely populated cities.</w:t>
      </w:r>
    </w:p>
    <w:bookmarkStart w:id="20" w:name="introduction"/>
    <w:p>
      <w:pPr>
        <w:pStyle w:val="Heading2"/>
      </w:pPr>
      <w:r>
        <w:t xml:space="preserve">1. Introduction</w:t>
      </w:r>
    </w:p>
    <w:p>
      <w:pPr>
        <w:pStyle w:val="FirstParagraph"/>
      </w:pPr>
      <w:r>
        <w:t xml:space="preserve">The field of environmental engineering has evolved from simple sanitation management to a complex discipline integrating biotechnology, chemistry, hydrology, and policy-making. In recent years, the demand for qualified professionals has surged globally due to climate change concerns and industrial expansion. Nowhere is this demand more acute than in the Kingdom of Saudi Arabia (KSA), particularly in</w:t>
      </w:r>
      <w:r>
        <w:t xml:space="preserve"> </w:t>
      </w:r>
      <w:r>
        <w:rPr>
          <w:bCs/>
          <w:b/>
        </w:rPr>
        <w:t xml:space="preserve">Saudi Arabia Jeddah</w:t>
      </w:r>
      <w:r>
        <w:t xml:space="preserve">. Located on the eastern coast of the Red Sea, Jeddah serves as a major port city, a gateway for pilgrims visiting Makkah, and an emerging hub for tourism and commerce.</w:t>
      </w:r>
    </w:p>
    <w:p>
      <w:pPr>
        <w:pStyle w:val="BodyText"/>
      </w:pPr>
      <w:r>
        <w:t xml:space="preserve">The designation of</w:t>
      </w:r>
      <w:r>
        <w:t xml:space="preserve"> </w:t>
      </w:r>
      <w:hyperlink w:anchor="Xa39a3ee5e6b4b0d3255bfef95601890afd80709">
        <w:r>
          <w:rPr>
            <w:rStyle w:val="Hyperlink"/>
            <w:bCs/>
            <w:b/>
          </w:rPr>
          <w:t xml:space="preserve">Environmental Engineer</w:t>
        </w:r>
      </w:hyperlink>
      <w:r>
        <w:t xml:space="preserve"> </w:t>
      </w:r>
      <w:r>
        <w:t xml:space="preserve">is not merely technical but strategic. In the context of</w:t>
      </w:r>
      <w:r>
        <w:t xml:space="preserve"> </w:t>
      </w:r>
      <w:r>
        <w:rPr>
          <w:iCs/>
          <w:i/>
        </w:rPr>
        <w:t xml:space="preserve">Saudi Arabia Jeddah</w:t>
      </w:r>
      <w:r>
        <w:t xml:space="preserve">, these engineers are tasked with solving problems that are specific to arid climates, high humidity levels, and rapid urbanization. This term paper aims to delineate the specific duties, challenges, and opportunities facing environmental engineers working in this region.</w:t>
      </w:r>
    </w:p>
    <w:bookmarkEnd w:id="20"/>
    <w:bookmarkStart w:id="21" w:name="the-context-of-saudi-arabia-jeddah"/>
    <w:p>
      <w:pPr>
        <w:pStyle w:val="Heading2"/>
      </w:pPr>
      <w:r>
        <w:t xml:space="preserve">2. The Context of Saudi Arabia Jeddah</w:t>
      </w:r>
    </w:p>
    <w:p>
      <w:pPr>
        <w:pStyle w:val="FirstParagraph"/>
      </w:pPr>
      <w:r>
        <w:rPr>
          <w:bCs/>
          <w:b/>
        </w:rPr>
        <w:t xml:space="preserve">Saudi Arabia Jeddah</w:t>
      </w:r>
    </w:p>
    <w:p>
      <w:pPr>
        <w:pStyle w:val="BodyText"/>
      </w:pPr>
      <w:r>
        <w:t xml:space="preserve">Moreover, Jeddah is one of the fastest-growing cities in the Kingdom. This population boom puts immense pressure on existing waste management facilities, water supply networks, and air quality standards. The Saudi government has launched ambitious projects such as the Red Sea Project and Jeddah Central to transform the region into a sustainable tourism destination. These mega-projects require rigorous environmental impact assessments (EIAs) and ongoing monitoring, tasks that fall squarely under the purview of the</w:t>
      </w:r>
      <w:r>
        <w:t xml:space="preserve"> </w:t>
      </w:r>
      <w:hyperlink w:anchor="Xa39a3ee5e6b4b0d3255bfef95601890afd80709">
        <w:r>
          <w:rPr>
            <w:rStyle w:val="Hyperlink"/>
            <w:bCs/>
            <w:b/>
          </w:rPr>
          <w:t xml:space="preserve">Environmental Engineer</w:t>
        </w:r>
      </w:hyperlink>
      <w:r>
        <w:t xml:space="preserve">.</w:t>
      </w:r>
    </w:p>
    <w:bookmarkEnd w:id="21"/>
    <w:bookmarkStart w:id="26" w:name="key-responsibilities-in-jeddah"/>
    <w:p>
      <w:pPr>
        <w:pStyle w:val="Heading2"/>
      </w:pPr>
      <w:r>
        <w:t xml:space="preserve">3. Key Responsibilities in Jeddah</w:t>
      </w:r>
    </w:p>
    <w:bookmarkStart w:id="22" w:name="waste-management-and-circular-economy"/>
    <w:p>
      <w:pPr>
        <w:pStyle w:val="Heading3"/>
      </w:pPr>
      <w:r>
        <w:t xml:space="preserve">3.1 Waste Management and Circular Economy</w:t>
      </w:r>
    </w:p>
    <w:p>
      <w:pPr>
        <w:pStyle w:val="FirstParagraph"/>
      </w:pPr>
      <w:r>
        <w:t xml:space="preserve">Solid waste management is a primary concern for municipalities across the Kingdom, with Jeddah generating thousands of tons of waste daily. Environmental engineers are responsible for designing landfill sites that prevent groundwater contamination, developing recycling programs to align with KSA’s Vision 2030 goals, and exploring waste-to-energy technologies. In</w:t>
      </w:r>
      <w:r>
        <w:t xml:space="preserve"> </w:t>
      </w:r>
      <w:r>
        <w:rPr>
          <w:bCs/>
          <w:b/>
        </w:rPr>
        <w:t xml:space="preserve">Saudi Arabia Jeddah</w:t>
      </w:r>
      <w:r>
        <w:t xml:space="preserve">, where municipal solid waste composition is heavily organic due to dietary habits, engineers are optimizing anaerobic digestion facilities to produce biogas and fertilizer.</w:t>
      </w:r>
    </w:p>
    <w:bookmarkEnd w:id="22"/>
    <w:bookmarkStart w:id="23" w:name="water-resources-management"/>
    <w:p>
      <w:pPr>
        <w:pStyle w:val="Heading3"/>
      </w:pPr>
      <w:r>
        <w:t xml:space="preserve">3.2 Water Resources Management</w:t>
      </w:r>
    </w:p>
    <w:p>
      <w:pPr>
        <w:pStyle w:val="FirstParagraph"/>
      </w:pPr>
      <w:r>
        <w:t xml:space="preserve">Water scarcity is a defining feature of life in the Arabian Peninsula. While Saudi Arabia utilizes extensive desalination infrastructure, the discharge of brine back into the Red Sea poses ecological risks. Environmental engineers play a crucial role in designing brine management solutions and ensuring that wastewater treatment plants (WWTPs) meet strict effluent standards for reuse in irrigation or industrial cooling. In Jeddah, treated sewage effluent is increasingly being used to green urban spaces, reducing the strain on freshwater resources.</w:t>
      </w:r>
    </w:p>
    <w:bookmarkEnd w:id="23"/>
    <w:bookmarkStart w:id="24" w:name="air-quality-control"/>
    <w:p>
      <w:pPr>
        <w:pStyle w:val="Heading3"/>
      </w:pPr>
      <w:r>
        <w:t xml:space="preserve">3.3 Air Quality Control</w:t>
      </w:r>
    </w:p>
    <w:p>
      <w:pPr>
        <w:pStyle w:val="FirstParagraph"/>
      </w:pPr>
      <w:r>
        <w:t xml:space="preserve">Rapid construction and increased vehicular traffic have led to elevated levels of particulate matter (PM10 and PM2.5) in Jeddah’s atmosphere. Environmental engineers collaborate with local authorities to monitor air quality, design dust suppression strategies for construction sites, and advocate for cleaner fuel standards. The implementation of green building codes is another area where these engineers contribute by promoting energy-efficient systems that reduce overall emissions.</w:t>
      </w:r>
    </w:p>
    <w:bookmarkEnd w:id="24"/>
    <w:bookmarkStart w:id="25" w:name="coastal-and-marine-protection"/>
    <w:p>
      <w:pPr>
        <w:pStyle w:val="Heading3"/>
      </w:pPr>
      <w:r>
        <w:t xml:space="preserve">3.4 Coastal and Marine Protection</w:t>
      </w:r>
    </w:p>
    <w:p>
      <w:pPr>
        <w:pStyle w:val="FirstParagraph"/>
      </w:pPr>
      <w:r>
        <w:t xml:space="preserve">Given its location on the Red Sea, Jeddah’s marine environment is vital for biodiversity and fisheries. Environmental engineers assess the impact of port activities, oil spills, and urban runoff on marine ecosystems. They design offshore outfalls to dilute effluents before they reach sensitive coral reefs and work with conservationists to restore degraded coastal habitats.</w:t>
      </w:r>
    </w:p>
    <w:bookmarkEnd w:id="25"/>
    <w:bookmarkEnd w:id="26"/>
    <w:bookmarkStart w:id="27" w:name="alignment-with-saudi-vision-2030"/>
    <w:p>
      <w:pPr>
        <w:pStyle w:val="Heading2"/>
      </w:pPr>
      <w:r>
        <w:t xml:space="preserve">4. Alignment with Saudi Vision 2030</w:t>
      </w:r>
    </w:p>
    <w:p>
      <w:pPr>
        <w:pStyle w:val="FirstParagraph"/>
      </w:pPr>
      <w:r>
        <w:t xml:space="preserve">Saudi Vision 2030 emphasizes sustainability, quality of life, and environmental responsibility. For the professional title of</w:t>
      </w:r>
      <w:r>
        <w:t xml:space="preserve"> </w:t>
      </w:r>
      <w:hyperlink w:anchor="Xa39a3ee5e6b4b0d3255bfef95601890afd80709">
        <w:r>
          <w:rPr>
            <w:rStyle w:val="Hyperlink"/>
            <w:bCs/>
            <w:b/>
          </w:rPr>
          <w:t xml:space="preserve">Environmental Engineer</w:t>
        </w:r>
      </w:hyperlink>
      <w:r>
        <w:t xml:space="preserve">, this policy shift represents a significant opportunity. The vision aims to reduce greenhouse gas emissions by up to 13% through domestic efforts. Achieving these targets requires skilled engineers who can implement carbon capture technologies, promote renewable energy integration in municipal systems, and develop sustainable urban planning frameworks specific to</w:t>
      </w:r>
      <w:r>
        <w:t xml:space="preserve"> </w:t>
      </w:r>
      <w:r>
        <w:rPr>
          <w:iCs/>
          <w:i/>
        </w:rPr>
        <w:t xml:space="preserve">Saudi Arabia Jeddah</w:t>
      </w:r>
      <w:r>
        <w:t xml:space="preserve">.</w:t>
      </w:r>
    </w:p>
    <w:p>
      <w:pPr>
        <w:pStyle w:val="BodyText"/>
      </w:pPr>
      <w:r>
        <w:t xml:space="preserve">The National Center for Waste Management (Nawra) and the Saudi Environmental Standards are key regulatory bodies guiding these efforts. Environmental engineers in Jeddah must ensure compliance with these evolving standards while innovating locally appropriate solutions.</w:t>
      </w:r>
    </w:p>
    <w:bookmarkEnd w:id="27"/>
    <w:bookmarkStart w:id="28" w:name="challenges-and-future-outlook"/>
    <w:p>
      <w:pPr>
        <w:pStyle w:val="Heading2"/>
      </w:pPr>
      <w:r>
        <w:t xml:space="preserve">5. Challenges and Future Outlook</w:t>
      </w:r>
    </w:p>
    <w:p>
      <w:pPr>
        <w:pStyle w:val="FirstParagraph"/>
      </w:pPr>
      <w:r>
        <w:t xml:space="preserve">Despite the progress, challenges remain. There is a need for continuous professional development to keep pace with global best practices. Additionally, integrating traditional knowledge with modern engineering techniques in</w:t>
      </w:r>
      <w:r>
        <w:t xml:space="preserve"> </w:t>
      </w:r>
      <w:r>
        <w:rPr>
          <w:bCs/>
          <w:b/>
        </w:rPr>
        <w:t xml:space="preserve">Saudi Arabia Jeddah</w:t>
      </w:r>
      <w:r>
        <w:t xml:space="preserve"> </w:t>
      </w:r>
      <w:r>
        <w:t xml:space="preserve">can enhance community acceptance of environmental projects.</w:t>
      </w:r>
    </w:p>
    <w:p>
      <w:pPr>
        <w:pStyle w:val="BodyText"/>
      </w:pPr>
      <w:r>
        <w:t xml:space="preserve">The future of environmental engineering in this region lies in digitalization and data analytics. Smart city initiatives are being rolled out across KSA, allowing engineers to monitor water leaks, air quality, and waste collection levels in real-time. This data-driven approach will optimize resource use and reduce operational costs.</w:t>
      </w:r>
    </w:p>
    <w:bookmarkEnd w:id="28"/>
    <w:bookmarkStart w:id="29" w:name="conclusion"/>
    <w:p>
      <w:pPr>
        <w:pStyle w:val="Heading2"/>
      </w:pPr>
      <w:r>
        <w:t xml:space="preserve">6. Conclusion</w:t>
      </w:r>
    </w:p>
    <w:p>
      <w:pPr>
        <w:pStyle w:val="FirstParagraph"/>
      </w:pPr>
      <w:r>
        <w:t xml:space="preserve">In conclusion, the role of the</w:t>
      </w:r>
      <w:r>
        <w:t xml:space="preserve"> </w:t>
      </w:r>
      <w:hyperlink w:anchor="Xa39a3ee5e6b4b0d3255bfef95601890afd80709">
        <w:r>
          <w:rPr>
            <w:rStyle w:val="Hyperlink"/>
            <w:bCs/>
            <w:b/>
          </w:rPr>
          <w:t xml:space="preserve">Environmental Engineer</w:t>
        </w:r>
      </w:hyperlink>
      <w:r>
        <w:t xml:space="preserve"> </w:t>
      </w:r>
      <w:r>
        <w:t xml:space="preserve">is indispensable to the sustainable development of</w:t>
      </w:r>
      <w:r>
        <w:t xml:space="preserve"> </w:t>
      </w:r>
      <w:r>
        <w:rPr>
          <w:iCs/>
          <w:i/>
        </w:rPr>
        <w:t xml:space="preserve">Saudi Arabia Jeddah</w:t>
      </w:r>
      <w:r>
        <w:t xml:space="preserve">. From managing waste and protecting marine life to ensuring clean air and water for a growing population, these professionals are at the forefront of balancing economic ambition with ecological stewardship. As Saudi Arabia continues its transformation under Vision 2030, the expertise provided by environmental engineers will be critical in shaping a resilient, green, and prosperous future for Jeddah and the broader Kingdom.</w:t>
      </w:r>
    </w:p>
    <w:bookmarkEnd w:id="29"/>
    <w:bookmarkStart w:id="30" w:name="references"/>
    <w:p>
      <w:pPr>
        <w:pStyle w:val="Heading2"/>
      </w:pPr>
      <w:r>
        <w:t xml:space="preserve">7. References</w:t>
      </w:r>
    </w:p>
    <w:p>
      <w:pPr>
        <w:numPr>
          <w:ilvl w:val="0"/>
          <w:numId w:val="1001"/>
        </w:numPr>
        <w:pStyle w:val="Compact"/>
      </w:pPr>
      <w:r>
        <w:t xml:space="preserve">Saudi Vision 2030: Environmental Sustainability Framework. (n.d.). Presidency of the Council of Economic Affairs.</w:t>
      </w:r>
    </w:p>
    <w:p>
      <w:pPr>
        <w:numPr>
          <w:ilvl w:val="0"/>
          <w:numId w:val="1001"/>
        </w:numPr>
        <w:pStyle w:val="Compact"/>
      </w:pPr>
      <w:r>
        <w:t xml:space="preserve">National Center for Waste Management (Nawra). (2023). *Annual Report on Solid Waste Management in KSA*.</w:t>
      </w:r>
    </w:p>
    <w:p>
      <w:pPr>
        <w:numPr>
          <w:ilvl w:val="0"/>
          <w:numId w:val="1001"/>
        </w:numPr>
        <w:pStyle w:val="Compact"/>
      </w:pPr>
      <w:r>
        <w:t xml:space="preserve">King Abdulaziz City for Science and Technology. (2021). *Water Security Strategy for Saudi Arabia*.</w:t>
      </w:r>
    </w:p>
    <w:p>
      <w:pPr>
        <w:numPr>
          <w:ilvl w:val="0"/>
          <w:numId w:val="1001"/>
        </w:numPr>
        <w:pStyle w:val="Compact"/>
      </w:pPr>
      <w:r>
        <w:t xml:space="preserve">Jeddah Municipality. (n.d.). *Urban Planning and Environmental Protection Guidelines*.</w:t>
      </w:r>
    </w:p>
    <w:p>
      <w:pPr>
        <w:pStyle w:val="FirstParagraph"/>
      </w:pPr>
      <w:r>
        <w:t xml:space="preserve">This term paper was prepared for academic purposes regarding the role of environmental engineering in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Saudi Arabia Jeddah</dc:title>
  <dc:creator/>
  <dc:language>en</dc:language>
  <cp:keywords/>
  <dcterms:created xsi:type="dcterms:W3CDTF">2026-07-29T08:36:02Z</dcterms:created>
  <dcterms:modified xsi:type="dcterms:W3CDTF">2026-07-29T08:36:02Z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