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33" w:name="X97fe072890999c6c08c9568e4e0787c65fbce6a"/>
    <w:p>
      <w:pPr>
        <w:pStyle w:val="Heading1"/>
      </w:pPr>
      <w:r>
        <w:t xml:space="preserve">Term Paper: The Role and Impact of Environmental Engineering in Spain, Barcelona</w:t>
      </w:r>
    </w:p>
    <w:p>
      <w:pPr>
        <w:pStyle w:val="FirstParagraph"/>
      </w:pPr>
      <w:r>
        <w:rPr>
          <w:bCs/>
          <w:b/>
        </w:rPr>
        <w:t xml:space="preserve">Title:</w:t>
      </w:r>
      <w:r>
        <w:t xml:space="preserve">A Strategic Analysis of Environmental Engineering Interventions in Urban Sustainability: A Case Study of Spain, Barcelona</w:t>
      </w:r>
      <w:r>
        <w:br/>
      </w:r>
      <w:r>
        <w:rPr>
          <w:bCs/>
          <w:b/>
        </w:rPr>
        <w:t xml:space="preserve">Date:</w:t>
      </w:r>
      <w:r>
        <w:t xml:space="preserve"> </w:t>
      </w:r>
      <w:r>
        <w:t xml:space="preserve">May 24, 2024</w:t>
      </w:r>
      <w:r>
        <w:br/>
      </w:r>
      <w:r>
        <w:rPr>
          <w:bCs/>
          <w:b/>
        </w:rPr>
        <w:t xml:space="preserve">Subject:</w:t>
      </w:r>
      <w:r>
        <w:t xml:space="preserve">Civil and Environmental Engineering / Urban Planning</w:t>
      </w:r>
    </w:p>
    <w:bookmarkStart w:id="20" w:name="introduction"/>
    <w:p>
      <w:pPr>
        <w:pStyle w:val="Heading2"/>
      </w:pPr>
      <w:r>
        <w:t xml:space="preserve">1. Introduction</w:t>
      </w:r>
    </w:p>
    <w:p>
      <w:pPr>
        <w:pStyle w:val="FirstParagraph"/>
      </w:pPr>
      <w:r>
        <w:t xml:space="preserve">In the contemporary era, the intersection of rapid urbanization and ecological preservation has become one of the most critical challenges facing modern society. Within this global context, Spain, Barcelona stands out as a pivotal case study for understanding how advanced environmental engineering solutions can be integrated into dense metropolitan areas to promote sustainability. This term paper explores the multifaceted role of an Environmental Engineer within the specific geographical and regulatory framework of Spain, Barcelona. By analyzing local water management systems, air quality control measures, and waste reduction initiatives, this document elucidates how technical expertise is leveraged to meet both European Union directives and local municipal goals.</w:t>
      </w:r>
    </w:p>
    <w:p>
      <w:pPr>
        <w:pStyle w:val="BodyText"/>
      </w:pPr>
      <w:r>
        <w:t xml:space="preserve">The city of Spain, Barcelona is not merely a geographic location but a complex ecosystem facing unique pressures due to high tourism volumes, dense population density, and its coastal geography. Consequently, the demand for skilled professionals who can design sustainable infrastructure has never been higher. This paper argues that the Environmental Engineer in Spain, Barcelona serves as a crucial bridge between theoretical environmental science and practical urban application.</w:t>
      </w:r>
    </w:p>
    <w:bookmarkEnd w:id="20"/>
    <w:bookmarkStart w:id="21" w:name="X76ab8755ebbdef591a9b8146bf7a3a27f41abd9"/>
    <w:p>
      <w:pPr>
        <w:pStyle w:val="Heading2"/>
      </w:pPr>
      <w:r>
        <w:t xml:space="preserve">2. The Regulatory Framework: European Union Influence on Local Practice</w:t>
      </w:r>
    </w:p>
    <w:p>
      <w:pPr>
        <w:pStyle w:val="FirstParagraph"/>
      </w:pPr>
      <w:r>
        <w:t xml:space="preserve">To understand the job profile of an Environmental Engineer in Spain, Barcelona, one must first examine the regulatory environment. As a member state of the European Union (EU), Spain is bound by stringent environmental directives such as the Water Framework Directive and the Urban Waste Water Treatment Directive. These regulations dictate how an Environmental Engineer must approach project design and implementation.</w:t>
      </w:r>
    </w:p>
    <w:p>
      <w:pPr>
        <w:pStyle w:val="BodyText"/>
      </w:pPr>
      <w:r>
        <w:t xml:space="preserve">In Spain, Barcelona acts as a local enforcer of these broader mandates. The Environmental Engineer is responsible for ensuring compliance with both national laws set by the Spanish Ministry for Ecological Transition and local ordinances established by the Ajuntament de Barcelona (Barcelona City Council). This dual layer of regulation requires engineers to possess not only technical skills but also a deep understanding of legal frameworks. For instance, when designing wastewater treatment facilities, an engineer must ensure that effluent standards meet or exceed the rigorous thresholds imposed by EU law, thereby protecting the Mediterranean ecosystem.</w:t>
      </w:r>
    </w:p>
    <w:bookmarkEnd w:id="21"/>
    <w:bookmarkStart w:id="24" w:name="water-resource-management-and-treatment"/>
    <w:p>
      <w:pPr>
        <w:pStyle w:val="Heading2"/>
      </w:pPr>
      <w:r>
        <w:t xml:space="preserve">3. Water Resource Management and Treatment</w:t>
      </w:r>
    </w:p>
    <w:p>
      <w:pPr>
        <w:pStyle w:val="FirstParagraph"/>
      </w:pPr>
      <w:r>
        <w:t xml:space="preserve">Water scarcity is a growing concern in Mediterranean regions, making water management a primary focus for Environmental Engineers in Spain, Barcelona. The region has historically faced droughts exacerbated by climate change, necessitating innovative engineering solutions.</w:t>
      </w:r>
    </w:p>
    <w:bookmarkStart w:id="22" w:name="wastewater-treatment-and-reuse"/>
    <w:p>
      <w:pPr>
        <w:pStyle w:val="Heading3"/>
      </w:pPr>
      <w:r>
        <w:t xml:space="preserve">3.1 Wastewater Treatment and Reuse</w:t>
      </w:r>
    </w:p>
    <w:p>
      <w:pPr>
        <w:pStyle w:val="FirstParagraph"/>
      </w:pPr>
      <w:r>
        <w:t xml:space="preserve">The metropolitan area relies heavily on sophisticated wastewater treatment plants (WWTPs). An Environmental Engineer in Spain, Barcelona is tasked with optimizing these facilities to maximize water recovery. Recent initiatives have focused on tertiary treatment processes that allow for the reuse of treated wastewater for irrigation and industrial cooling. This closed-loop system reduces the strain on natural aquifers and ensures a stable water supply during dry seasons.</w:t>
      </w:r>
    </w:p>
    <w:bookmarkEnd w:id="22"/>
    <w:bookmarkStart w:id="23" w:name="stormwater-management"/>
    <w:p>
      <w:pPr>
        <w:pStyle w:val="Heading3"/>
      </w:pPr>
      <w:r>
        <w:t xml:space="preserve">3.2 Stormwater Management</w:t>
      </w:r>
    </w:p>
    <w:p>
      <w:pPr>
        <w:pStyle w:val="FirstParagraph"/>
      </w:pPr>
      <w:r>
        <w:t xml:space="preserve">Besides sanitation, managing stormwater is critical to prevent flooding in low-lying areas of Spain, Barcelona. Engineers utilize green infrastructure solutions, such as permeable pavements and urban wetlands, which are designed to absorb runoff naturally. This approach not only mitigates flood risks but also enhances urban biodiversity.</w:t>
      </w:r>
    </w:p>
    <w:bookmarkEnd w:id="23"/>
    <w:bookmarkEnd w:id="24"/>
    <w:bookmarkStart w:id="27" w:name="air-quality-control-and-climate-action"/>
    <w:p>
      <w:pPr>
        <w:pStyle w:val="Heading2"/>
      </w:pPr>
      <w:r>
        <w:t xml:space="preserve">4. Air Quality Control and Climate Action</w:t>
      </w:r>
    </w:p>
    <w:p>
      <w:pPr>
        <w:pStyle w:val="FirstParagraph"/>
      </w:pPr>
      <w:r>
        <w:t xml:space="preserve">Air quality in Spain, Barcelona has been a significant public health concern due to traffic congestion and industrial activity. The Environmental Engineer plays a vital role in monitoring and improving air quality through data analysis and policy implementation.</w:t>
      </w:r>
    </w:p>
    <w:bookmarkStart w:id="25" w:name="monitoring-technologies"/>
    <w:p>
      <w:pPr>
        <w:pStyle w:val="Heading3"/>
      </w:pPr>
      <w:r>
        <w:t xml:space="preserve">4.1 Monitoring Technologies</w:t>
      </w:r>
    </w:p>
    <w:p>
      <w:pPr>
        <w:pStyle w:val="FirstParagraph"/>
      </w:pPr>
      <w:r>
        <w:t xml:space="preserve">Engineers deploy networks of sensors across the city to monitor pollutants such as nitrogen dioxide (NO2) and particulate matter (PM2.5). By analyzing this data, they can identify pollution hotspots and recommend targeted interventions, such as traffic restriction zones or the promotion of electric public transport.</w:t>
      </w:r>
    </w:p>
    <w:bookmarkEnd w:id="25"/>
    <w:bookmarkStart w:id="26" w:name="sustainable-mobility-integration"/>
    <w:p>
      <w:pPr>
        <w:pStyle w:val="Heading3"/>
      </w:pPr>
      <w:r>
        <w:t xml:space="preserve">4.2 Sustainable Mobility Integration</w:t>
      </w:r>
    </w:p>
    <w:p>
      <w:pPr>
        <w:pStyle w:val="FirstParagraph"/>
      </w:pPr>
      <w:r>
        <w:t xml:space="preserve">In alignment with Barcelona’s "Superblocks" (Superilles) concept, Environmental Engineers collaborate with urban planners to reduce vehicular emissions. This involves assessing the environmental impact of traffic flow modifications and ensuring that alternative mobility options, like cycling lanes and pedestrian zones, are environmentally sustainable in their construction materials and maintenance requirements.</w:t>
      </w:r>
    </w:p>
    <w:bookmarkEnd w:id="26"/>
    <w:bookmarkEnd w:id="27"/>
    <w:bookmarkStart w:id="30" w:name="waste-management-and-circular-economy"/>
    <w:p>
      <w:pPr>
        <w:pStyle w:val="Heading2"/>
      </w:pPr>
      <w:r>
        <w:t xml:space="preserve">5. Waste Management and Circular Economy</w:t>
      </w:r>
    </w:p>
    <w:p>
      <w:pPr>
        <w:pStyle w:val="FirstParagraph"/>
      </w:pPr>
      <w:r>
        <w:t xml:space="preserve">The transition from a linear economy to a circular economy is a cornerstone of environmental policy in Spain, Barcelona. An Environmental Engineer is central to designing systems that minimize waste generation and maximize resource recovery.</w:t>
      </w:r>
    </w:p>
    <w:bookmarkStart w:id="28" w:name="waste-to-energy-facilities"/>
    <w:p>
      <w:pPr>
        <w:pStyle w:val="Heading3"/>
      </w:pPr>
      <w:r>
        <w:t xml:space="preserve">5.1 Waste-to-Energy Facilities</w:t>
      </w:r>
    </w:p>
    <w:p>
      <w:pPr>
        <w:pStyle w:val="FirstParagraph"/>
      </w:pPr>
      <w:r>
        <w:t xml:space="preserve">The city utilizes advanced waste-to-energy plants that convert non-recyclable waste into electricity and heat. Engineers are responsible for optimizing the combustion processes to minimize emissions while maximizing energy output. This technology helps Spain, Barcelona reduce its reliance on landfills and lowers its carbon footprint.</w:t>
      </w:r>
    </w:p>
    <w:bookmarkEnd w:id="28"/>
    <w:bookmarkStart w:id="29" w:name="organic-waste-processing"/>
    <w:p>
      <w:pPr>
        <w:pStyle w:val="Heading3"/>
      </w:pPr>
      <w:r>
        <w:t xml:space="preserve">5.2 Organic Waste Processing</w:t>
      </w:r>
    </w:p>
    <w:p>
      <w:pPr>
        <w:pStyle w:val="FirstParagraph"/>
      </w:pPr>
      <w:r>
        <w:t xml:space="preserve">Serious separation of organic waste is enforced in Spain, Barcelona to support composting and anaerobic digestion processes. Environmental Engineers design the logistics for collecting this waste and manage the biological treatment facilities that transform organic matter into biogas and fertilizer, thereby closing the nutrient loop.</w:t>
      </w:r>
    </w:p>
    <w:bookmarkEnd w:id="29"/>
    <w:bookmarkEnd w:id="30"/>
    <w:bookmarkStart w:id="31" w:name="challenges-and-future-perspectives"/>
    <w:p>
      <w:pPr>
        <w:pStyle w:val="Heading2"/>
      </w:pPr>
      <w:r>
        <w:t xml:space="preserve">6. Challenges and Future Perspectives</w:t>
      </w:r>
    </w:p>
    <w:p>
      <w:pPr>
        <w:pStyle w:val="FirstParagraph"/>
      </w:pPr>
      <w:r>
        <w:t xml:space="preserve">Despite significant progress, an Environmental Engineer in Spain, Barcelona faces ongoing challenges. Climate change poses threats such as rising sea levels affecting coastal infrastructure and increased frequency of extreme weather events. Additionally, balancing economic development with ecological preservation requires continuous innovation.</w:t>
      </w:r>
    </w:p>
    <w:p>
      <w:pPr>
        <w:pStyle w:val="BodyText"/>
      </w:pPr>
      <w:r>
        <w:t xml:space="preserve">Looking forward, the role will likely expand into digital environmental engineering. The integration of Artificial Intelligence (AI) in predicting pollution patterns and optimizing resource use is becoming standard practice in Spain, Barcelona. Engineers must therefore adapt by acquiring skills in data science and digital modeling alongside traditional civil and chemical engineering knowledge.</w:t>
      </w:r>
    </w:p>
    <w:bookmarkEnd w:id="31"/>
    <w:bookmarkStart w:id="32" w:name="conclusion"/>
    <w:p>
      <w:pPr>
        <w:pStyle w:val="Heading2"/>
      </w:pPr>
      <w:r>
        <w:t xml:space="preserve">7. Conclusion</w:t>
      </w:r>
    </w:p>
    <w:p>
      <w:pPr>
        <w:pStyle w:val="FirstParagraph"/>
      </w:pPr>
      <w:r>
        <w:t xml:space="preserve">In conclusion, the Environmental Engineer in Spain, Barcelona is an indispensable professional who navigates complex regulatory landscapes to deliver sustainable urban solutions. From managing water resources in a drought-prone region to controlling air quality and advancing circular waste systems, their work directly impacts the livability and resilience of the city. As Spain, Barcelona continues to grow as a global hub for innovation and sustainability, the demand for highly skilled Environmental Engineers will only increase. Their ability to harmonize technical excellence with environmental stewardship ensures that this vibrant metropolis can thrive without compromising its ecological integrity or the well-being of its residents.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Environmental Engineering in Spain, Barcelona</dc:title>
  <dc:creator/>
  <cp:keywords/>
  <dcterms:created xsi:type="dcterms:W3CDTF">2026-07-29T18:32:47Z</dcterms:created>
  <dcterms:modified xsi:type="dcterms:W3CDTF">2026-07-29T18:32:47Z</dcterms:modified>
</cp:coreProperties>
</file>

<file path=docProps/custom.xml><?xml version="1.0" encoding="utf-8"?>
<Properties xmlns="http://schemas.openxmlformats.org/officeDocument/2006/custom-properties" xmlns:vt="http://schemas.openxmlformats.org/officeDocument/2006/docPropsVTypes"/>
</file>