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Crucial</w:t>
      </w:r>
      <w:r>
        <w:t xml:space="preserve"> </w:t>
      </w:r>
      <w:r>
        <w:t xml:space="preserve">Role</w:t>
      </w:r>
      <w:r>
        <w:t xml:space="preserve"> </w:t>
      </w:r>
      <w:r>
        <w:t xml:space="preserve">of</w:t>
      </w:r>
      <w:r>
        <w:t xml:space="preserve"> </w:t>
      </w:r>
      <w:r>
        <w:t xml:space="preserve">the</w:t>
      </w:r>
      <w:r>
        <w:t xml:space="preserve"> </w:t>
      </w:r>
      <w:r>
        <w:t xml:space="preserve">Environmental</w:t>
      </w:r>
      <w:r>
        <w:t xml:space="preserve"> </w:t>
      </w:r>
      <w:r>
        <w:t xml:space="preserve">Engineer</w:t>
      </w:r>
      <w:r>
        <w:t xml:space="preserve"> </w:t>
      </w:r>
      <w:r>
        <w:t xml:space="preserve">in</w:t>
      </w:r>
      <w:r>
        <w:t xml:space="preserve"> </w:t>
      </w:r>
      <w:r>
        <w:t xml:space="preserve">Uganda</w:t>
      </w:r>
      <w:r>
        <w:t xml:space="preserve"> </w:t>
      </w:r>
      <w:r>
        <w:t xml:space="preserve">Kampala</w:t>
      </w:r>
    </w:p>
    <w:bookmarkStart w:id="20" w:name="X907a06e5e4df35ce95b3b7bc2a36920a4afc74a"/>
    <w:p>
      <w:pPr>
        <w:pStyle w:val="Heading1"/>
      </w:pPr>
      <w:r>
        <w:t xml:space="preserve">A Term Paper on the Environmental Engineer in Uganda Kampala</w:t>
      </w:r>
    </w:p>
    <w:p>
      <w:pPr>
        <w:pStyle w:val="FirstParagraph"/>
      </w:pPr>
      <w:r>
        <w:rPr>
          <w:bCs/>
          <w:b/>
        </w:rPr>
        <w:t xml:space="preserve">Date:</w:t>
      </w:r>
      <w:r>
        <w:t xml:space="preserve"> </w:t>
      </w:r>
      <w:r>
        <w:t xml:space="preserve">October 2023</w:t>
      </w:r>
      <w:r>
        <w:br/>
      </w:r>
      <w:r>
        <w:rPr>
          <w:bCs/>
          <w:b/>
        </w:rPr>
        <w:t xml:space="preserve">Status:</w:t>
      </w:r>
      <w:r>
        <w:t xml:space="preserve"> </w:t>
      </w:r>
      <w:r>
        <w:t xml:space="preserve">Academic Submission</w:t>
      </w:r>
    </w:p>
    <w:bookmarkEnd w:id="20"/>
    <w:bookmarkStart w:id="21" w:name="i.-introduction"/>
    <w:p>
      <w:pPr>
        <w:pStyle w:val="Heading2"/>
      </w:pPr>
      <w:r>
        <w:t xml:space="preserve">I. Introduction</w:t>
      </w:r>
    </w:p>
    <w:p>
      <w:pPr>
        <w:pStyle w:val="FirstParagraph"/>
      </w:pPr>
      <w:r>
        <w:t xml:space="preserve">The rapid urbanization of developing nations in the twenty-first century has presented unprecedented challenges to environmental sustainability. Nowhere is this challenge more acute than in the capital city of Uganda, Kampala. As one of Africa’s fastest-growing metropolitan areas, Kampala faces a complex web of environmental issues ranging from inadequate waste management and water pollution to air quality degradation and loss of green spaces. In this context, the role of the</w:t>
      </w:r>
      <w:r>
        <w:t xml:space="preserve"> </w:t>
      </w:r>
      <w:r>
        <w:rPr>
          <w:bCs/>
          <w:b/>
        </w:rPr>
        <w:t xml:space="preserve">Environmental Engineer</w:t>
      </w:r>
      <w:r>
        <w:t xml:space="preserve"> </w:t>
      </w:r>
      <w:r>
        <w:t xml:space="preserve">has transitioned from a specialized technical support function to a central pillar of urban planning and public health preservation. This term paper explores the multifaceted responsibilities, challenges, and strategic importance of environmental engineering within the specific socio-economic and ecological framework of</w:t>
      </w:r>
      <w:r>
        <w:t xml:space="preserve"> </w:t>
      </w:r>
      <w:r>
        <w:rPr>
          <w:bCs/>
          <w:b/>
        </w:rPr>
        <w:t xml:space="preserve">Uganda Kampala</w:t>
      </w:r>
      <w:r>
        <w:t xml:space="preserve">.</w:t>
      </w:r>
    </w:p>
    <w:p>
      <w:pPr>
        <w:pStyle w:val="BodyText"/>
      </w:pPr>
      <w:r>
        <w:t xml:space="preserve">The definition of an Environmental Engineer is rooted in the application of scientific and engineering principles to improve and maintain the environment. However, when applied to</w:t>
      </w:r>
      <w:r>
        <w:t xml:space="preserve"> </w:t>
      </w:r>
      <w:r>
        <w:rPr>
          <w:bCs/>
          <w:b/>
        </w:rPr>
        <w:t xml:space="preserve">Uganda Kampala</w:t>
      </w:r>
      <w:r>
        <w:t xml:space="preserve">, this definition must be contextualized by local realities. The city is situated on seven hills, a topographical feature that influences drainage patterns but also complicates infrastructure development. Furthermore, the demographic pressure in</w:t>
      </w:r>
      <w:r>
        <w:t xml:space="preserve"> </w:t>
      </w:r>
      <w:r>
        <w:rPr>
          <w:bCs/>
          <w:b/>
        </w:rPr>
        <w:t xml:space="preserve">Uganda Kampala</w:t>
      </w:r>
      <w:r>
        <w:t xml:space="preserve">, with a population density that continues to rise, places immense strain on existing sanitary and ecological systems. Therefore, understanding the role of the environmental engineer here requires an analysis of how technical solutions intersect with policy implementation and community engagement.</w:t>
      </w:r>
    </w:p>
    <w:bookmarkEnd w:id="21"/>
    <w:bookmarkStart w:id="22" w:name="Xa25a8099524e7b1c96fc37f688b01dd29be81f5"/>
    <w:p>
      <w:pPr>
        <w:pStyle w:val="Heading2"/>
      </w:pPr>
      <w:r>
        <w:t xml:space="preserve">II. The Waste Management Crisis in Uganda Kampala</w:t>
      </w:r>
    </w:p>
    <w:p>
      <w:pPr>
        <w:pStyle w:val="FirstParagraph"/>
      </w:pPr>
      <w:r>
        <w:t xml:space="preserve">Agricultural waste is significant in rural areas, but in the urban center of</w:t>
      </w:r>
      <w:r>
        <w:t xml:space="preserve"> </w:t>
      </w:r>
      <w:r>
        <w:rPr>
          <w:bCs/>
          <w:b/>
        </w:rPr>
        <w:t xml:space="preserve">Uganda Kampala</w:t>
      </w:r>
      <w:r>
        <w:t xml:space="preserve">, solid waste management presents the most visible environmental challenge. The city generates thousands of tons of refuse daily, yet collection services struggle to keep pace with generation rates. Clogged drainage channels, often choked by plastic and organic waste, exacerbate flooding during heavy rainy seasons, leading to significant economic losses and health hazards such as malaria outbreaks due to stagnant water.</w:t>
      </w:r>
    </w:p>
    <w:p>
      <w:pPr>
        <w:pStyle w:val="BodyText"/>
      </w:pPr>
      <w:r>
        <w:t xml:space="preserve">The</w:t>
      </w:r>
      <w:r>
        <w:t xml:space="preserve"> </w:t>
      </w:r>
      <w:r>
        <w:rPr>
          <w:bCs/>
          <w:b/>
        </w:rPr>
        <w:t xml:space="preserve">Environmental Engineer</w:t>
      </w:r>
      <w:r>
        <w:t xml:space="preserve"> </w:t>
      </w:r>
      <w:r>
        <w:t xml:space="preserve">plays a critical role in addressing this crisis through the design of efficient collection systems and the promotion of waste-to-energy technologies. In many parts of</w:t>
      </w:r>
      <w:r>
        <w:t xml:space="preserve"> </w:t>
      </w:r>
      <w:r>
        <w:rPr>
          <w:bCs/>
          <w:b/>
        </w:rPr>
        <w:t xml:space="preserve">Uganda Kampala</w:t>
      </w:r>
      <w:r>
        <w:t xml:space="preserve">, traditional landfill sites are nearing capacity or are improperly managed, leading to leachate contamination. Environmental engineers are tasked with designing sanitary landfills that meet international standards for environmental protection. Moreover, they are instrumental in advocating for and implementing circular economy models, where waste is viewed as a resource. For instance, the engineering of composting facilities for organic market waste or anaerobic digesters for biological waste can provide renewable energy solutions while reducing the volume of refuse sent to dumps.</w:t>
      </w:r>
    </w:p>
    <w:bookmarkEnd w:id="22"/>
    <w:bookmarkStart w:id="23" w:name="X8afe1b8f523637dbe1539316762dccbf448b1b5"/>
    <w:p>
      <w:pPr>
        <w:pStyle w:val="Heading2"/>
      </w:pPr>
      <w:r>
        <w:t xml:space="preserve">III. Water Resource Protection and Sanitation</w:t>
      </w:r>
    </w:p>
    <w:p>
      <w:pPr>
        <w:pStyle w:val="FirstParagraph"/>
      </w:pPr>
      <w:r>
        <w:t xml:space="preserve">Water security is another cornerstone of environmental engineering in</w:t>
      </w:r>
      <w:r>
        <w:t xml:space="preserve"> </w:t>
      </w:r>
      <w:r>
        <w:rPr>
          <w:bCs/>
          <w:b/>
        </w:rPr>
        <w:t xml:space="preserve">Uganda Kampala</w:t>
      </w:r>
      <w:r>
        <w:t xml:space="preserve">. The city relies heavily on Lake Victoria, Lake Nabugabo, and various wetlands for its water supply. However, these sources are under threat from industrial effluents, untreated sewage discharge, and agricultural runoff containing fertilizers and pesticides. Wetlands around</w:t>
      </w:r>
      <w:r>
        <w:t xml:space="preserve"> </w:t>
      </w:r>
      <w:r>
        <w:rPr>
          <w:bCs/>
          <w:b/>
        </w:rPr>
        <w:t xml:space="preserve">Uganda Kampala</w:t>
      </w:r>
      <w:r>
        <w:t xml:space="preserve">, which naturally filter water and control flooding, have been encroached upon by informal settlements and construction projects.</w:t>
      </w:r>
    </w:p>
    <w:p>
      <w:pPr>
        <w:pStyle w:val="BodyText"/>
      </w:pPr>
      <w:r>
        <w:t xml:space="preserve">The</w:t>
      </w:r>
      <w:r>
        <w:t xml:space="preserve"> </w:t>
      </w:r>
      <w:r>
        <w:rPr>
          <w:bCs/>
          <w:b/>
        </w:rPr>
        <w:t xml:space="preserve">Environmental Engineer</w:t>
      </w:r>
      <w:r>
        <w:t xml:space="preserve"> </w:t>
      </w:r>
      <w:r>
        <w:t xml:space="preserve">is essential in monitoring water quality parameters and designing treatment systems capable of removing contaminants before they enter the ecosystem. This includes the engineering of sewage treatment plants that utilize both conventional activated sludge processes and nature-based solutions such as constructed wetlands, which are particularly suitable for the tropical climate of Uganda. Furthermore, environmental engineers work on watershed management plans to protect the catchment areas surrounding Lake Victoria. By restoring degraded wetlands and enforcing buffer zones along water bodies, these professionals help ensure that</w:t>
      </w:r>
      <w:r>
        <w:t xml:space="preserve"> </w:t>
      </w:r>
      <w:r>
        <w:rPr>
          <w:bCs/>
          <w:b/>
        </w:rPr>
        <w:t xml:space="preserve">Uganda Kampala</w:t>
      </w:r>
      <w:r>
        <w:t xml:space="preserve"> </w:t>
      </w:r>
      <w:r>
        <w:t xml:space="preserve">maintains a sustainable water supply for its growing population.</w:t>
      </w:r>
    </w:p>
    <w:bookmarkEnd w:id="23"/>
    <w:bookmarkStart w:id="24" w:name="X5ef8a9a27b47d389860df103f3691c37bf48a61"/>
    <w:p>
      <w:pPr>
        <w:pStyle w:val="Heading2"/>
      </w:pPr>
      <w:r>
        <w:t xml:space="preserve">IV. Air Quality and Industrial Pollution Control</w:t>
      </w:r>
    </w:p>
    <w:p>
      <w:pPr>
        <w:pStyle w:val="FirstParagraph"/>
      </w:pPr>
      <w:r>
        <w:t xml:space="preserve">The industrial sectors of the Greater Kampala Metropolitan Area contribute significantly to air pollution. Emissions from manufacturing plants, power generators, and an increasing number of vehicular emissions degrade air quality, leading to respiratory ailments among residents. The regulatory framework exists in Uganda through the National Environment Management Authority (NEMA), but enforcement requires technical expertise.</w:t>
      </w:r>
    </w:p>
    <w:p>
      <w:pPr>
        <w:pStyle w:val="BodyText"/>
      </w:pPr>
      <w:r>
        <w:t xml:space="preserve">This is where the</w:t>
      </w:r>
      <w:r>
        <w:t xml:space="preserve"> </w:t>
      </w:r>
      <w:r>
        <w:rPr>
          <w:bCs/>
          <w:b/>
        </w:rPr>
        <w:t xml:space="preserve">Environmental Engineer</w:t>
      </w:r>
      <w:r>
        <w:t xml:space="preserve"> </w:t>
      </w:r>
      <w:r>
        <w:t xml:space="preserve">serves as a bridge between policy and practice. They conduct environmental impact assessments (EIAs) for new industrial projects, ensuring that pollution control technologies are integrated from the design phase. This involves selecting appropriate scrubbers, filters, and electrostatic precipitators to capture particulate matter and toxic gases. In</w:t>
      </w:r>
      <w:r>
        <w:t xml:space="preserve"> </w:t>
      </w:r>
      <w:r>
        <w:rPr>
          <w:bCs/>
          <w:b/>
        </w:rPr>
        <w:t xml:space="preserve">Uganda Kampala</w:t>
      </w:r>
      <w:r>
        <w:t xml:space="preserve">, where energy reliability is a concern, many factories rely on diesel generators. Environmental engineers are increasingly tasked with designing hybrid energy systems that incorporate renewable sources like solar power to reduce carbon footprints and improve local air quality.</w:t>
      </w:r>
    </w:p>
    <w:bookmarkEnd w:id="24"/>
    <w:bookmarkStart w:id="25" w:name="v.-urban-planning-and-climate-resilience"/>
    <w:p>
      <w:pPr>
        <w:pStyle w:val="Heading2"/>
      </w:pPr>
      <w:r>
        <w:t xml:space="preserve">V. Urban Planning and Climate Resilience</w:t>
      </w:r>
    </w:p>
    <w:p>
      <w:pPr>
        <w:pStyle w:val="FirstParagraph"/>
      </w:pPr>
      <w:r>
        <w:t xml:space="preserve">Climate change poses an existential threat to low-lying areas of</w:t>
      </w:r>
      <w:r>
        <w:t xml:space="preserve"> </w:t>
      </w:r>
      <w:r>
        <w:rPr>
          <w:bCs/>
          <w:b/>
        </w:rPr>
        <w:t xml:space="preserve">Uganda Kampala</w:t>
      </w:r>
      <w:r>
        <w:t xml:space="preserve">, particularly in flood-prone zones. The urban heat island effect, caused by extensive concrete structures and lack of green cover, also affects the thermal comfort and health of city dwellers. The role of the</w:t>
      </w:r>
      <w:r>
        <w:t xml:space="preserve"> </w:t>
      </w:r>
      <w:r>
        <w:rPr>
          <w:bCs/>
          <w:b/>
        </w:rPr>
        <w:t xml:space="preserve">Environmental Engineer</w:t>
      </w:r>
      <w:r>
        <w:t xml:space="preserve"> </w:t>
      </w:r>
      <w:r>
        <w:t xml:space="preserve">has expanded to include climate resilience planning.</w:t>
      </w:r>
    </w:p>
    <w:p>
      <w:pPr>
        <w:pStyle w:val="BodyText"/>
      </w:pPr>
      <w:r>
        <w:t xml:space="preserve">This involves designing sustainable urban drainage systems (SUDS) that manage stormwater runoff through infiltration, evaporation, and storage rather than rapid conveyance. In the context of</w:t>
      </w:r>
      <w:r>
        <w:t xml:space="preserve"> </w:t>
      </w:r>
      <w:r>
        <w:rPr>
          <w:bCs/>
          <w:b/>
        </w:rPr>
        <w:t xml:space="preserve">Uganda Kampala</w:t>
      </w:r>
      <w:r>
        <w:t xml:space="preserve">, this means integrating green roofs, permeable pavements, and retention ponds into urban developments. Environmental engineers collaborate with city planners to ensure that new infrastructure is resilient to extreme weather events predicted by climate models. Additionally, they contribute to afforestation projects within the city limits, which not only sequester carbon but also mitigate the urban heat effect.</w:t>
      </w:r>
    </w:p>
    <w:bookmarkEnd w:id="25"/>
    <w:bookmarkStart w:id="26" w:name="vi.-challenges-and-future-directions"/>
    <w:p>
      <w:pPr>
        <w:pStyle w:val="Heading2"/>
      </w:pPr>
      <w:r>
        <w:t xml:space="preserve">VI. Challenges and Future Directions</w:t>
      </w:r>
    </w:p>
    <w:p>
      <w:pPr>
        <w:pStyle w:val="FirstParagraph"/>
      </w:pPr>
      <w:r>
        <w:t xml:space="preserve">Despite the clear need for their expertise, environmental engineers in</w:t>
      </w:r>
      <w:r>
        <w:t xml:space="preserve"> </w:t>
      </w:r>
      <w:r>
        <w:rPr>
          <w:bCs/>
          <w:b/>
        </w:rPr>
        <w:t xml:space="preserve">Uganda Kampala</w:t>
      </w:r>
      <w:r>
        <w:t xml:space="preserve"> </w:t>
      </w:r>
      <w:r>
        <w:t xml:space="preserve">face significant hurdles. These include limited funding for environmental infrastructure, a shortage of advanced technical equipment, and sometimes a lack of political will to enforce strict environmental regulations. There is also a challenge regarding public awareness; without community participation, engineering solutions such as recycling schemes often fail due to non-compliance.</w:t>
      </w:r>
    </w:p>
    <w:p>
      <w:pPr>
        <w:pStyle w:val="BodyText"/>
      </w:pPr>
      <w:r>
        <w:t xml:space="preserve">To overcome these barriers, there must be strengthened collaboration between government bodies like NEMA and the Kampala Capital City Authority (KCCA), academic institutions, and private sector stakeholders. Investment in local capacity building is crucial. Engineering curricula in Ugandan universities must continue to evolve to include more practical, context-specific training on waste valorization and renewable energy systems tailored for</w:t>
      </w:r>
      <w:r>
        <w:t xml:space="preserve"> </w:t>
      </w:r>
      <w:r>
        <w:rPr>
          <w:bCs/>
          <w:b/>
        </w:rPr>
        <w:t xml:space="preserve">Uganda Kampala</w:t>
      </w:r>
      <w:r>
        <w:t xml:space="preserve">.</w:t>
      </w:r>
    </w:p>
    <w:bookmarkEnd w:id="26"/>
    <w:bookmarkStart w:id="27" w:name="vii.-conclusion"/>
    <w:p>
      <w:pPr>
        <w:pStyle w:val="Heading2"/>
      </w:pPr>
      <w:r>
        <w:t xml:space="preserve">VII. Conclusion</w:t>
      </w:r>
    </w:p>
    <w:p>
      <w:pPr>
        <w:pStyle w:val="FirstParagraph"/>
      </w:pPr>
      <w:r>
        <w:t xml:space="preserve">In conclusion, the position of the Environmental Engineer in Uganda is not merely a technical profession but a vital civic responsibility. In the specific context of</w:t>
      </w:r>
      <w:r>
        <w:t xml:space="preserve"> </w:t>
      </w:r>
      <w:r>
        <w:rPr>
          <w:bCs/>
          <w:b/>
        </w:rPr>
        <w:t xml:space="preserve">Uganda Kampala</w:t>
      </w:r>
      <w:r>
        <w:t xml:space="preserve">, these professionals are on the frontline of combating pollution, managing resources sustainably, and adapting to climate change. Their work directly impacts public health, economic stability, and ecological integrity. As</w:t>
      </w:r>
      <w:r>
        <w:t xml:space="preserve"> </w:t>
      </w:r>
      <w:r>
        <w:rPr>
          <w:bCs/>
          <w:b/>
        </w:rPr>
        <w:t xml:space="preserve">Uganda Kampala</w:t>
      </w:r>
      <w:r>
        <w:t xml:space="preserve"> </w:t>
      </w:r>
      <w:r>
        <w:t xml:space="preserve">continues to grow, the integration of environmental engineering principles into all aspects of urban development is no longer optional but imperative. A sustainable future for the capital city depends heavily on the innovation, dedication, and strategic implementation led by Environmental Engineers who understand both global best practices and local Ugandan realities.</w:t>
      </w:r>
    </w:p>
    <w:bookmarkEnd w:id="27"/>
    <w:bookmarkStart w:id="28" w:name="viii.-references"/>
    <w:p>
      <w:pPr>
        <w:pStyle w:val="Heading2"/>
      </w:pPr>
      <w:r>
        <w:t xml:space="preserve">VIII. References</w:t>
      </w:r>
    </w:p>
    <w:p>
      <w:pPr>
        <w:pStyle w:val="FirstParagraph"/>
      </w:pPr>
      <w:r>
        <w:rPr>
          <w:iCs/>
          <w:i/>
        </w:rPr>
        <w:t xml:space="preserve">Note: For a formal academic submission, specific citations from NEMA reports, World Bank urban development studies on Kampala, and peer-reviewed journals on African urbanization would be listed here.</w:t>
      </w:r>
    </w:p>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Crucial Role of the Environmental Engineer in Uganda Kampala</dc:title>
  <dc:creator/>
  <dc:language>en</dc:language>
  <cp:keywords/>
  <dcterms:created xsi:type="dcterms:W3CDTF">2026-07-29T05:31:24Z</dcterms:created>
  <dcterms:modified xsi:type="dcterms:W3CDTF">2026-07-29T05:31:24Z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