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10104824dd28a7150d709488ddf82f5c3cbcb59"/>
    <w:p>
      <w:pPr>
        <w:pStyle w:val="Heading1"/>
      </w:pPr>
      <w:r>
        <w:t xml:space="preserve">The Critical Role of Environmental Engineering in United States San Francisco</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Civil and Environmental Systems</w:t>
      </w:r>
      <w:r>
        <w:br/>
      </w:r>
      <w:r>
        <w:rPr>
          <w:bCs/>
          <w:b/>
        </w:rPr>
        <w:t xml:space="preserve">Instructor:</w:t>
      </w:r>
      <w:r>
        <w:t xml:space="preserve"> </w:t>
      </w:r>
      <w:r>
        <w:t xml:space="preserve">Department of Infrastructure Studies</w:t>
      </w:r>
    </w:p>
    <w:bookmarkStart w:id="20" w:name="i.-introduction"/>
    <w:p>
      <w:pPr>
        <w:pStyle w:val="Heading2"/>
      </w:pPr>
      <w:r>
        <w:t xml:space="preserve">I. Introduction</w:t>
      </w:r>
    </w:p>
    <w:p>
      <w:pPr>
        <w:pStyle w:val="FirstParagraph"/>
      </w:pPr>
      <w:r>
        <w:t xml:space="preserve">The city of United States San Francisco stands as a global beacon for sustainability, innovation, and resilience. As one of the most technologically advanced and environmentally conscious municipalities in the world, it faces unique challenges regarding water management, waste reduction, air quality control, and climate adaptation. Central to addressing these complex urban ecological issues is the discipline of Environmental Engineering. This Term Paper explores how Environmental Engineer professionals are pivotal in shaping the infrastructure and regulatory frameworks that allow United States San Francisco to thrive while minimizing its ecological footprint. By examining specific case studies related to water resources, waste-to-energy systems, and climate resilience, this document elucidates why Environmental Engineers are indispensable assets to the city’s future.</w:t>
      </w:r>
    </w:p>
    <w:bookmarkEnd w:id="20"/>
    <w:bookmarkStart w:id="21" w:name="Xe2bed814fd07c077ef98b83c320d731521f9f40"/>
    <w:p>
      <w:pPr>
        <w:pStyle w:val="Heading2"/>
      </w:pPr>
      <w:r>
        <w:t xml:space="preserve">II. Water Resource Management and Infrastructure</w:t>
      </w:r>
    </w:p>
    <w:p>
      <w:pPr>
        <w:pStyle w:val="FirstParagraph"/>
      </w:pPr>
      <w:r>
        <w:t xml:space="preserve">In United States San Francisco, the reliability of water supply is paramount given the region's susceptibility to droughts exacerbated by climate change. The San Francisco Public Utilities Commission (SFPUC) relies heavily on Environmental Engineers to design and maintain complex water treatment systems that draw from the Hetch Hetchy watershed and local bay sources. These engineers apply advanced hydrological modeling to predict water availability and optimize distribution networks, ensuring that every drop is used efficiently.</w:t>
      </w:r>
    </w:p>
    <w:p>
      <w:pPr>
        <w:pStyle w:val="BodyText"/>
      </w:pPr>
      <w:r>
        <w:t xml:space="preserve">Furthermore, Environmental Engineer specialists have been instrumental in developing the city's recycled water programs. By treating wastewater to high standards for non-potable uses such as irrigation of public parks and industrial cooling, these professionals reduce the strain on primary water sources. The design of sewer systems also requires meticulous planning by Environmental Engineers to prevent combined sewer overflows during heavy rainfall events, which protects San Francisco Bay from contamination. Through innovative stormwater capture initiatives, such as permeable pavements and green infrastructure installations along the steep urban terrain of United States San Francisco, Environmental Engineers help turn potential flood hazards into valuable water resources.</w:t>
      </w:r>
    </w:p>
    <w:bookmarkEnd w:id="21"/>
    <w:bookmarkStart w:id="22" w:name="Xdd92bf8b77c29cbbf434dc4c6f0469f61383918"/>
    <w:p>
      <w:pPr>
        <w:pStyle w:val="Heading2"/>
      </w:pPr>
      <w:r>
        <w:t xml:space="preserve">III. Waste Management and Circular Economy</w:t>
      </w:r>
    </w:p>
    <w:p>
      <w:pPr>
        <w:pStyle w:val="FirstParagraph"/>
      </w:pPr>
      <w:r>
        <w:t xml:space="preserve">San Francisco has long been a pioneer in waste diversion, aiming for zero waste status. This ambitious goal is largely driven by the technical expertise of Environmental Engineers who design modern recycling facilities and organic processing plants. The city’s mandate to separate organics from landfill trash requires sophisticated sorting technologies and biological treatment processes, such as anaerobic digestion and composting. Environmental Engineers optimize these systems to maximize methane capture for energy generation or produce high-quality soil amendments for local agriculture.</w:t>
      </w:r>
    </w:p>
    <w:p>
      <w:pPr>
        <w:pStyle w:val="BodyText"/>
      </w:pPr>
      <w:r>
        <w:t xml:space="preserve">Additionally, the concept of a circular economy is deeply embedded in United States San Francisco’s policy landscape. Environmental Engineers contribute to this shift by designing closed-loop systems where waste products from one industry become raw materials for another. For instance, they develop technologies to recover valuable metals from electronic waste and plastics from municipal solid waste. By integrating life-cycle assessment tools into their design processes, these engineers ensure that material recovery strategies in United States San Francisco are not only environmentally sound but also economically viable.</w:t>
      </w:r>
    </w:p>
    <w:bookmarkEnd w:id="22"/>
    <w:bookmarkStart w:id="23" w:name="X1608f86fb7f3ecde032f32935cab96062029d8a"/>
    <w:p>
      <w:pPr>
        <w:pStyle w:val="Heading2"/>
      </w:pPr>
      <w:r>
        <w:t xml:space="preserve">IV. Air Quality and Renewable Energy Integration</w:t>
      </w:r>
    </w:p>
    <w:p>
      <w:pPr>
        <w:pStyle w:val="FirstParagraph"/>
      </w:pPr>
      <w:r>
        <w:t xml:space="preserve">The urban density of United States San Francisco presents significant challenges for air quality management. Traffic congestion, commercial activities, and residential energy use contribute to pollutants such as particulate matter (PM2.5) and nitrogen oxides. Environmental Engineers play a crucial role in monitoring these emissions and designing mitigation strategies that comply with federal Clean Air Act standards while exceeding local goals for sustainability.</w:t>
      </w:r>
    </w:p>
    <w:p>
      <w:pPr>
        <w:pStyle w:val="BodyText"/>
      </w:pPr>
      <w:r>
        <w:t xml:space="preserve">A key area of focus is the transition to renewable energy. Environmental Engineers work closely with urban planners to integrate solar photovoltaic systems into buildings, ensuring structural integrity and optimal energy yield in a city known for its foggy microclimates. They also design district energy systems that utilize waste heat from data centers or industrial processes to heat homes and offices across United States San Francisco. These integrated approaches reduce reliance on fossil fuels and directly improve the respiratory health of residents.</w:t>
      </w:r>
    </w:p>
    <w:bookmarkEnd w:id="23"/>
    <w:bookmarkStart w:id="24" w:name="Xa19f9fcd37f666886fea1da7c5e2474f9e52ee2"/>
    <w:p>
      <w:pPr>
        <w:pStyle w:val="Heading2"/>
      </w:pPr>
      <w:r>
        <w:t xml:space="preserve">V. Climate Resilience and Sea-Level Rise Adaptation</w:t>
      </w:r>
    </w:p>
    <w:p>
      <w:pPr>
        <w:pStyle w:val="FirstParagraph"/>
      </w:pPr>
      <w:r>
        <w:t xml:space="preserve">Rising sea levels pose an existential threat to United States San Francisco, particularly along its bayfront areas such as Mission Bay and the Financial District. Environmental Engineers are at the forefront of designing resilient infrastructure capable of withstanding flooding, storm surges, and earthquake-induced liquefaction. This involves constructing levees that double as public parks, elevating critical utility infrastructure above projected flood levels, and restoring wetlands to act as natural buffers against storm impacts.</w:t>
      </w:r>
    </w:p>
    <w:p>
      <w:pPr>
        <w:pStyle w:val="BodyText"/>
      </w:pPr>
      <w:r>
        <w:t xml:space="preserve">Moreover, the "AdaptSF" plan utilizes engineering models developed by Environmental Engineers to prioritize adaptation investments. These professionals assess the vulnerability of existing assets and propose retrofits that enhance long-term durability. In United States San Francisco, environmental engineering is not just about building structures; it is about creating adaptive landscapes that can evolve with changing climatic conditions while maintaining ecological integrity.</w:t>
      </w:r>
    </w:p>
    <w:bookmarkEnd w:id="24"/>
    <w:bookmarkStart w:id="25" w:name="vi.-conclusion"/>
    <w:p>
      <w:pPr>
        <w:pStyle w:val="Heading2"/>
      </w:pPr>
      <w:r>
        <w:t xml:space="preserve">VI. Conclusion</w:t>
      </w:r>
    </w:p>
    <w:p>
      <w:pPr>
        <w:pStyle w:val="FirstParagraph"/>
      </w:pPr>
      <w:r>
        <w:t xml:space="preserve">In conclusion, the sustainability and livability of United States San Francisco are inextricably linked to the expertise and innovation of Environmental Engineers. From safeguarding water resources against drought to managing waste through circular economy principles, controlling air quality, and adapting infrastructure to climate change threats, these professionals provide the technical backbone for urban ecological health. As United States San Francisco continues to grow and face new environmental challenges, the role of the Environmental Engineer will only expand in importance. They are not merely technicians but strategic partners in crafting a future where economic prosperity coexists with environmental stewardship. This Term Paper underscores that investing in Environmental Engineering talent is essential for any city aiming to set a global standard for sustainability, and United States San Francisco serves as the premier model of this synergy.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United States San Francisco</dc:title>
  <dc:creator/>
  <dc:language>en</dc:language>
  <cp:keywords/>
  <dcterms:created xsi:type="dcterms:W3CDTF">2026-07-29T12:05:27Z</dcterms:created>
  <dcterms:modified xsi:type="dcterms:W3CDTF">2026-07-29T12:05:27Z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