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Urban Planning and Environmental Science</w:t>
      </w:r>
      <w:r>
        <w:br/>
      </w:r>
    </w:p>
    <w:p>
      <w:pPr>
        <w:pStyle w:val="BodyText"/>
      </w:pPr>
      <w:r>
        <w:t xml:space="preserve">From:: Academic Research Division</w:t>
      </w:r>
    </w:p>
    <w:bookmarkStart w:id="26" w:name="X2f38d182d9e65a26b0ea38802fd967d55db00cc"/>
    <w:p>
      <w:pPr>
        <w:pStyle w:val="Heading1"/>
      </w:pPr>
      <w:r>
        <w:t xml:space="preserve">The Role of the Environmental Engineer in Vietnam Ho Chi Minh City</w:t>
      </w:r>
    </w:p>
    <w:bookmarkStart w:id="20" w:name="i.-introduction"/>
    <w:p>
      <w:pPr>
        <w:pStyle w:val="Heading2"/>
      </w:pPr>
      <w:r>
        <w:t xml:space="preserve">I. Introduction</w:t>
      </w:r>
    </w:p>
    <w:p>
      <w:pPr>
        <w:pStyle w:val="FirstParagraph"/>
      </w:pPr>
      <w:r>
        <w:t xml:space="preserve">The rapid urbanization of Southeast Asia has placed immense pressure on environmental infrastructure, particularly within major economic hubs. Among these, Vietnam Ho Chi Minh City stands out as a primary case study for the challenges and opportunities inherent in balancing aggressive industrial growth with ecological sustainability. As the country's largest city and its economic engine, Vietnam Ho Chi Minh City faces unique environmental hurdles ranging from severe flooding to critical water pollution. In this context, the professional role of the</w:t>
      </w:r>
      <w:r>
        <w:t xml:space="preserve"> </w:t>
      </w:r>
      <w:r>
        <w:rPr>
          <w:bCs/>
          <w:b/>
        </w:rPr>
        <w:t xml:space="preserve">Environmental Engineer</w:t>
      </w:r>
      <w:r>
        <w:t xml:space="preserve"> </w:t>
      </w:r>
      <w:r>
        <w:t xml:space="preserve">has evolved from a supportive technical function to a central pillar of urban governance and public health preservation. This term paper explores the specific duties, challenges, and strategic importance of the</w:t>
      </w:r>
      <w:r>
        <w:t xml:space="preserve"> </w:t>
      </w:r>
      <w:r>
        <w:rPr>
          <w:bCs/>
          <w:b/>
        </w:rPr>
        <w:t xml:space="preserve">Environmental Engineer</w:t>
      </w:r>
      <w:r>
        <w:t xml:space="preserve"> </w:t>
      </w:r>
      <w:r>
        <w:t xml:space="preserve">operating within Vietnam Ho Chi Minh City. It argues that effective environmental engineering is not merely about compliance with regulations but is essential for the long-term viability of infrastructure in this densely populated metropolis.</w:t>
      </w:r>
    </w:p>
    <w:bookmarkEnd w:id="20"/>
    <w:bookmarkStart w:id="21" w:name="X6fd43956effa9087e0f4f9210ecdac47c57e2f0"/>
    <w:p>
      <w:pPr>
        <w:pStyle w:val="Heading2"/>
      </w:pPr>
      <w:r>
        <w:t xml:space="preserve">II. The Urban Context: Challenges in Vietnam Ho Chi Minh City</w:t>
      </w:r>
    </w:p>
    <w:p>
      <w:pPr>
        <w:pStyle w:val="FirstParagraph"/>
      </w:pPr>
      <w:r>
        <w:t xml:space="preserve">To understand the necessity of specialized environmental expertise, one must first analyze the environmental landscape of Vietnam Ho Chi Minh City. The city is located on the floodplains of the Saigon and Dong Nai rivers, making it inherently susceptible to tidal flooding and seasonal rains. However, rapid urbanization has exacerbated these natural vulnerabilities. The expansion of concrete surfaces has reduced natural drainage areas, leading to what locals describe as "urban drowning" during heavy monsoon seasons.</w:t>
      </w:r>
      <w:r>
        <w:t xml:space="preserve"> </w:t>
      </w:r>
      <w:r>
        <w:t xml:space="preserve">Furthermore, industrialization along the outskirts of Vietnam Ho Chi Minh City has resulted in significant contamination of water bodies. The Dong Nai River and the Saigon River serve not only as transportation arteries but also as repositories for industrial wastewater if proper treatment protocols are not enforced. Solid waste management presents another critical crisis; with a population exceeding nine million people, the volume of daily municipal solid waste is staggering. While recent initiatives have improved segregation rates, the infrastructure for recycling and safe disposal remains under strain. These compounding factors create a complex environment where traditional engineering solutions are often insufficient without specialized environmental oversight.</w:t>
      </w:r>
    </w:p>
    <w:bookmarkEnd w:id="21"/>
    <w:bookmarkStart w:id="22" w:name="X6364f228da463279e132f75fe1f125008a31977"/>
    <w:p>
      <w:pPr>
        <w:pStyle w:val="Heading2"/>
      </w:pPr>
      <w:r>
        <w:t xml:space="preserve">III. The Core Responsibilities of the Environmental Engineer</w:t>
      </w:r>
    </w:p>
    <w:p>
      <w:pPr>
        <w:pStyle w:val="FirstParagraph"/>
      </w:pPr>
      <w:r>
        <w:t xml:space="preserve">In this specific geographic and economic context, the</w:t>
      </w:r>
      <w:r>
        <w:t xml:space="preserve"> </w:t>
      </w:r>
      <w:r>
        <w:rPr>
          <w:bCs/>
          <w:b/>
        </w:rPr>
        <w:t xml:space="preserve">Environmental Engineer</w:t>
      </w:r>
      <w:r>
        <w:t xml:space="preserve"> </w:t>
      </w:r>
      <w:r>
        <w:t xml:space="preserve">assumes multifaceted roles that bridge civil engineering, chemistry, biology, and public policy.</w:t>
      </w:r>
      <w:r>
        <w:t xml:space="preserve"> </w:t>
      </w:r>
      <w:r>
        <w:t xml:space="preserve">First and foremost is Water Resource Management. Engineers working in Vietnam Ho Chi Minh City are tasked with designing integrated drainage systems that can handle both stormwater runoff and tidal surges. This involves the creation of permeable pavements, retention ponds, and elevated roadways that do not disrupt natural hydrological flows. Additionally, they must oversee wastewater treatment facilities to ensure that industrial effluents meet strict discharge standards before entering the city’s waterways. The</w:t>
      </w:r>
      <w:r>
        <w:t xml:space="preserve"> </w:t>
      </w:r>
      <w:r>
        <w:rPr>
          <w:bCs/>
          <w:b/>
        </w:rPr>
        <w:t xml:space="preserve">Environmental Engineer</w:t>
      </w:r>
      <w:r>
        <w:t xml:space="preserve"> </w:t>
      </w:r>
      <w:r>
        <w:t xml:space="preserve">acts as a gatekeeper for public health by preventing pathogen and chemical contamination of drinking water sources.</w:t>
      </w:r>
      <w:r>
        <w:t xml:space="preserve"> </w:t>
      </w:r>
      <w:r>
        <w:t xml:space="preserve">Second, Solid Waste Management requires innovative engineering solutions. In Vietnam Ho Chi Minh City, landfill capacity is reaching its limit due to land scarcity and high population density. Environmental engineers are responsible for designing waste-to-energy facilities that can convert organic municipal waste into electricity or biogas. This not only reduces the volume of waste sent to landfills but also contributes to the city’s renewable energy goals. The engineering challenge lies in optimizing these processes to minimize air emissions and leachate contamination, ensuring that the solution does not create secondary environmental hazards.</w:t>
      </w:r>
      <w:r>
        <w:t xml:space="preserve"> </w:t>
      </w:r>
      <w:r>
        <w:t xml:space="preserve">Third, Air Quality Monitoring and Control is becoming increasingly vital as vehicle ownership in Vietnam Ho Chi Minh City surges. Engineers are deploying sensor networks to monitor particulate matter (PM2.5) and nitrogen oxides. They develop strategies for traffic flow optimization and industrial emission controls, often working closely with city planners to advocate for green zones and public transportation infrastructure that reduces reliance on private vehicles.</w:t>
      </w:r>
    </w:p>
    <w:bookmarkEnd w:id="22"/>
    <w:bookmarkStart w:id="23" w:name="X91bb26d9e5668d0393ab082e675696763c0351c"/>
    <w:p>
      <w:pPr>
        <w:pStyle w:val="Heading2"/>
      </w:pPr>
      <w:r>
        <w:t xml:space="preserve">IV. Regulatory Compliance and Sustainable Development</w:t>
      </w:r>
    </w:p>
    <w:p>
      <w:pPr>
        <w:pStyle w:val="FirstParagraph"/>
      </w:pPr>
      <w:r>
        <w:t xml:space="preserve">The role of the</w:t>
      </w:r>
      <w:r>
        <w:t xml:space="preserve"> </w:t>
      </w:r>
      <w:r>
        <w:rPr>
          <w:bCs/>
          <w:b/>
        </w:rPr>
        <w:t xml:space="preserve">Environmental Engineer</w:t>
      </w:r>
      <w:r>
        <w:t xml:space="preserve"> </w:t>
      </w:r>
      <w:r>
        <w:t xml:space="preserve">in Vietnam Ho Chi Minh City is deeply intertwined with regulatory compliance. The Vietnamese government has implemented stricter environmental protection laws in recent years, placing a higher burden of proof on industries and construction firms. Engineers must conduct Environmental Impact Assessments (EIAs) for new projects ranging from high-rise residential complexes to industrial parks. In Vietnam Ho Chi Minh City, where development pressure is immense, there is often tension between the desire for rapid construction and the need for thorough environmental review.</w:t>
      </w:r>
      <w:r>
        <w:t xml:space="preserve"> </w:t>
      </w:r>
      <w:r>
        <w:t xml:space="preserve">The</w:t>
      </w:r>
      <w:r>
        <w:t xml:space="preserve"> </w:t>
      </w:r>
      <w:r>
        <w:rPr>
          <w:bCs/>
          <w:b/>
        </w:rPr>
        <w:t xml:space="preserve">Environmental Engineer</w:t>
      </w:r>
      <w:r>
        <w:t xml:space="preserve"> </w:t>
      </w:r>
      <w:r>
        <w:t xml:space="preserve">serves as an impartial technical authority who ensures that development adheres to national standards while addressing local nuances. For instance, a building project in central Vietnam Ho Chi Minh City must account for soil liquefaction risks during floods, requiring specific foundation designs and groundwater management plans that only an environmental engineer can adequately specify. By enforcing these standards, they contribute directly to the concept of sustainable urban development, ensuring that economic growth does not come at the expense of future ecological stability.</w:t>
      </w:r>
    </w:p>
    <w:bookmarkEnd w:id="23"/>
    <w:bookmarkStart w:id="24" w:name="X67d3df03659cdfa35ea7d5b95bedccb4a32a862"/>
    <w:p>
      <w:pPr>
        <w:pStyle w:val="Heading2"/>
      </w:pPr>
      <w:r>
        <w:t xml:space="preserve">V. Community Engagement and Future Outlook</w:t>
      </w:r>
    </w:p>
    <w:p>
      <w:pPr>
        <w:pStyle w:val="FirstParagraph"/>
      </w:pPr>
      <w:r>
        <w:t xml:space="preserve">Beyond technical design and regulation, the modern</w:t>
      </w:r>
      <w:r>
        <w:t xml:space="preserve"> </w:t>
      </w:r>
      <w:r>
        <w:rPr>
          <w:bCs/>
          <w:b/>
        </w:rPr>
        <w:t xml:space="preserve">Environmental Engineer</w:t>
      </w:r>
      <w:r>
        <w:t xml:space="preserve"> </w:t>
      </w:r>
      <w:r>
        <w:t xml:space="preserve">in Vietnam Ho Chi Minh City must also engage with the community. Public awareness regarding waste segregation, water conservation, and pollution control is low in certain demographics. Engineers are increasingly involved in educational outreach, translating complex scientific data into actionable advice for residents and businesses.</w:t>
      </w:r>
      <w:r>
        <w:t xml:space="preserve"> </w:t>
      </w:r>
      <w:r>
        <w:t xml:space="preserve">Looking forward, the integration of smart technology into environmental management offers new opportunities for Vietnam Ho Chi Minh City. The use of artificial intelligence to predict flood patterns or optimize waste collection routes represents the next frontier in environmental engineering. As climate change accelerates, causing more unpredictable weather patterns in Southeast Asia, the resilience provided by robust environmental engineering will be critical.</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Environmental Engineer</w:t>
      </w:r>
      <w:r>
        <w:t xml:space="preserve"> </w:t>
      </w:r>
      <w:r>
        <w:t xml:space="preserve">plays an indispensable role in the urban fabric of Vietnam Ho Chi Minh City. From managing complex flood risks and treating industrial wastewater to pioneering waste-to-energy solutions and enforcing environmental regulations, their work ensures that one of Asia’s most dynamic cities remains livable and healthy. As Vietnam Ho Chi Minh City continues to grow, the demand for skilled environmental professionals will only increase. Their expertise is not just a technical requirement but a moral imperative for preserving the ecological integrity of the region. By prioritizing sustainable engineering practices, we can ensure that Vietnam Ho Chi Minh City thrives economically without compromising the environmental resources upon which its population depends.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Vietnam Ho Chi Minh City</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