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COURSE:</w:t>
      </w:r>
      <w:r>
        <w:t xml:space="preserve"> </w:t>
      </w:r>
      <w:r>
        <w:t xml:space="preserve">Introduction to African Cinematography</w:t>
      </w:r>
      <w:r>
        <w:br/>
      </w:r>
      <w:r>
        <w:rPr>
          <w:bCs/>
          <w:b/>
        </w:rPr>
        <w:t xml:space="preserve">SUBJECT:</w:t>
      </w:r>
      <w:r>
        <w:t xml:space="preserve"> </w:t>
      </w:r>
      <w:r>
        <w:t xml:space="preserve">The Role of the Film Director in Contemporary African Cinema</w:t>
      </w:r>
      <w:r>
        <w:br/>
      </w:r>
      <w:r>
        <w:br/>
      </w:r>
      <w:r>
        <w:br/>
      </w:r>
      <w:r>
        <w:br/>
      </w:r>
      <w:r>
        <w:br/>
      </w:r>
      <w:r>
        <w:br/>
      </w:r>
    </w:p>
    <w:p>
      <w:r>
        <w:pict>
          <v:rect style="width:0;height:1.5pt" o:hralign="center" o:hrstd="t" o:hr="t"/>
        </w:pict>
      </w:r>
    </w:p>
    <w:p>
      <w:r>
        <w:pict>
          <v:rect style="width:0;height:1.5pt" o:hralign="center" o:hrstd="t" o:hr="t"/>
        </w:pict>
      </w:r>
    </w:p>
    <w:p>
      <w:r>
        <w:pict>
          <v:rect style="width:0;height:1.5pt" o:hralign="center" o:hrstd="t" o:hr="t"/>
        </w:pict>
      </w:r>
    </w:p>
    <w:bookmarkStart w:id="28" w:name="X91e291b479711b24c37b4fa57fd5248fa6cdac2"/>
    <w:p>
      <w:pPr>
        <w:pStyle w:val="Heading1"/>
      </w:pPr>
      <w:r>
        <w:t xml:space="preserve">The Visionary Architect: Analyzing the Film Director in the Context of DR Congo Kinshasa</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Film Director</w:t>
      </w:r>
      <w:r>
        <w:t xml:space="preserve">, specifically examining their critical function within the cultural, political, and economic landscape of</w:t>
      </w:r>
      <w:r>
        <w:t xml:space="preserve"> </w:t>
      </w:r>
      <w:r>
        <w:rPr>
          <w:bCs/>
          <w:b/>
        </w:rPr>
        <w:t xml:space="preserve">DR Congo Kinshasa</w:t>
      </w:r>
      <w:r>
        <w:t xml:space="preserve">. As cinema in Central Africa evolves from colonial narratives to indigenous storytelling, the director emerges not merely as an aesthetic orchestrator but as a socio-political commentator and cultural archivist. This document analyzes how directors in</w:t>
      </w:r>
      <w:r>
        <w:t xml:space="preserve"> </w:t>
      </w:r>
      <w:r>
        <w:rPr>
          <w:bCs/>
          <w:b/>
        </w:rPr>
        <w:t xml:space="preserve">DR Congo Kinshasa</w:t>
      </w:r>
      <w:r>
        <w:t xml:space="preserve"> </w:t>
      </w:r>
      <w:r>
        <w:t xml:space="preserve">navigate infrastructural challenges, leverage local folklore, and address post-colonial identity through their visual language.</w:t>
      </w:r>
    </w:p>
    <w:bookmarkEnd w:id="20"/>
    <w:bookmarkStart w:id="21" w:name="i.-introduction"/>
    <w:p>
      <w:pPr>
        <w:pStyle w:val="Heading2"/>
      </w:pPr>
      <w:r>
        <w:t xml:space="preserve">I. Introduction</w:t>
      </w:r>
    </w:p>
    <w:p>
      <w:pPr>
        <w:pStyle w:val="FirstParagraph"/>
      </w:pPr>
      <w:r>
        <w:t xml:space="preserve">Cinema has long served as a mirror to society, reflecting the collective consciousness of a nation while simultaneously challenging its status quo. In the Democratic Republic of Congo (DRC), particularly within its capital city,</w:t>
      </w:r>
      <w:r>
        <w:t xml:space="preserve"> </w:t>
      </w:r>
      <w:r>
        <w:rPr>
          <w:bCs/>
          <w:b/>
        </w:rPr>
        <w:t xml:space="preserve">DR Congo Kinshasa</w:t>
      </w:r>
      <w:r>
        <w:t xml:space="preserve">, film has undergone a profound transformation since independence. Historically dominated by foreign narratives, contemporary Congolese cinema is being reclaimed by local voices. At the heart of this reclamation is the</w:t>
      </w:r>
      <w:r>
        <w:t xml:space="preserve"> </w:t>
      </w:r>
      <w:r>
        <w:rPr>
          <w:bCs/>
          <w:b/>
        </w:rPr>
        <w:t xml:space="preserve">Film Director</w:t>
      </w:r>
      <w:r>
        <w:t xml:space="preserve">. This term paper argues that in</w:t>
      </w:r>
      <w:r>
        <w:t xml:space="preserve"> </w:t>
      </w:r>
      <w:r>
        <w:rPr>
          <w:bCs/>
          <w:b/>
        </w:rPr>
        <w:t xml:space="preserve">DR Congo Kinshasa</w:t>
      </w:r>
      <w:r>
        <w:t xml:space="preserve">, the film director serves as a bridge between traditional oral storytelling and modern visual media, acting as a crucial agent of cultural preservation and social critique.</w:t>
      </w:r>
    </w:p>
    <w:bookmarkEnd w:id="21"/>
    <w:bookmarkStart w:id="22" w:name="X0aa308a94cffbd333c44970da73874cc6313c9b"/>
    <w:p>
      <w:pPr>
        <w:pStyle w:val="Heading2"/>
      </w:pPr>
      <w:r>
        <w:t xml:space="preserve">II. The Historical Context: From Colonial Gaze to Indigenous Voice</w:t>
      </w:r>
    </w:p>
    <w:p>
      <w:pPr>
        <w:pStyle w:val="FirstParagraph"/>
      </w:pPr>
      <w:r>
        <w:t xml:space="preserve">To understand the contemporary</w:t>
      </w:r>
      <w:r>
        <w:t xml:space="preserve"> </w:t>
      </w:r>
      <w:r>
        <w:rPr>
          <w:bCs/>
          <w:b/>
        </w:rPr>
        <w:t xml:space="preserve">Film Director</w:t>
      </w:r>
      <w:r>
        <w:t xml:space="preserve">, one must first understand the historical void in Congolese cinema. For decades, images of Africa were constructed by external filmmakers, often perpetuating stereotypes or ignoring local complexities. The emergence of a national cinema in</w:t>
      </w:r>
      <w:r>
        <w:t xml:space="preserve"> </w:t>
      </w:r>
      <w:r>
        <w:rPr>
          <w:bCs/>
          <w:b/>
        </w:rPr>
        <w:t xml:space="preserve">DR Congo Kinshasa</w:t>
      </w:r>
      <w:r>
        <w:t xml:space="preserve"> </w:t>
      </w:r>
      <w:r>
        <w:t xml:space="preserve">began in earnest after political independence, yet it faced significant hurdles including political instability and lack of infrastructure.</w:t>
      </w:r>
    </w:p>
    <w:p>
      <w:pPr>
        <w:pStyle w:val="BodyText"/>
      </w:pPr>
      <w:r>
        <w:t xml:space="preserve">The modern director in this context is defined by resilience. Unlike directors in well-funded Hollywood or European systems, their counterparts in Kinshasa often operate with limited resources, relying on community support and innovative techniques. This constraint has fostered a unique cinematic style characterized by resourcefulness and deep narrative intimacy. The</w:t>
      </w:r>
      <w:r>
        <w:t xml:space="preserve"> </w:t>
      </w:r>
      <w:r>
        <w:rPr>
          <w:bCs/>
          <w:b/>
        </w:rPr>
        <w:t xml:space="preserve">Film Director</w:t>
      </w:r>
      <w:r>
        <w:t xml:space="preserve"> </w:t>
      </w:r>
      <w:r>
        <w:t xml:space="preserve">here does not just capture images; they curate memory in a society where oral history is paramount.</w:t>
      </w:r>
    </w:p>
    <w:bookmarkEnd w:id="22"/>
    <w:bookmarkStart w:id="23" w:name="X940ab26184b3de5a15a23a4204cf472076956c2"/>
    <w:p>
      <w:pPr>
        <w:pStyle w:val="Heading2"/>
      </w:pPr>
      <w:r>
        <w:t xml:space="preserve">III. The Aesthetics of the Kinshasa Style</w:t>
      </w:r>
    </w:p>
    <w:p>
      <w:pPr>
        <w:pStyle w:val="FirstParagraph"/>
      </w:pPr>
      <w:r>
        <w:t xml:space="preserve">The visual language employed by directors in</w:t>
      </w:r>
      <w:r>
        <w:t xml:space="preserve"> </w:t>
      </w:r>
      <w:r>
        <w:rPr>
          <w:bCs/>
          <w:b/>
        </w:rPr>
        <w:t xml:space="preserve">DR Congo Kinshasa</w:t>
      </w:r>
      <w:r>
        <w:t xml:space="preserve"> </w:t>
      </w:r>
      <w:r>
        <w:t xml:space="preserve">is distinctively rooted in the urban reality of the capital. Kinshasa, often referred to as "La Nouvelle Babylon," is a city of contrast, noise, and vibrant energy. Directors such as Jean-Pierre Bekolo (though Cameroonian, his influence spans borders) and local talents like Dieudo Hamadi or Romain Puig have demonstrated how urban aesthetics can be manipulated to tell national stories.</w:t>
      </w:r>
    </w:p>
    <w:p>
      <w:pPr>
        <w:pStyle w:val="BodyText"/>
      </w:pPr>
      <w:r>
        <w:t xml:space="preserve">The</w:t>
      </w:r>
      <w:r>
        <w:t xml:space="preserve"> </w:t>
      </w:r>
      <w:r>
        <w:rPr>
          <w:bCs/>
          <w:b/>
        </w:rPr>
        <w:t xml:space="preserve">Film Director</w:t>
      </w:r>
      <w:r>
        <w:t xml:space="preserve"> </w:t>
      </w:r>
      <w:r>
        <w:t xml:space="preserve">utilizes the chaotic beauty of Kinshasa’s streets as a character in itself. The cinematography often reflects the rhythm of Congolese rumba and ndombolo music, creating an auditory-visual synthesis that is unique to the region. Furthermore, directors are increasingly experimenting with hybrid genres, blending documentary realism with magical realism—a nod to traditional Congo beliefs where the spiritual and physical worlds coexist. This stylistic choice allows the director to explore themes of trauma and healing in a way that resonates deeply with local audiences.</w:t>
      </w:r>
    </w:p>
    <w:bookmarkEnd w:id="23"/>
    <w:bookmarkStart w:id="24" w:name="Xde9c6170c0fa9955f2332b9b1f4aa4e69e20cdc"/>
    <w:p>
      <w:pPr>
        <w:pStyle w:val="Heading2"/>
      </w:pPr>
      <w:r>
        <w:t xml:space="preserve">IV. The Director as Social Critic and Political Activist</w:t>
      </w:r>
    </w:p>
    <w:p>
      <w:pPr>
        <w:pStyle w:val="FirstParagraph"/>
      </w:pPr>
      <w:r>
        <w:t xml:space="preserve">In</w:t>
      </w:r>
      <w:r>
        <w:t xml:space="preserve"> </w:t>
      </w:r>
      <w:r>
        <w:rPr>
          <w:bCs/>
          <w:b/>
        </w:rPr>
        <w:t xml:space="preserve">DR Congo Kinshasa</w:t>
      </w:r>
      <w:r>
        <w:t xml:space="preserve">, cinema is rarely just entertainment; it is a form of discourse. The</w:t>
      </w:r>
      <w:r>
        <w:t xml:space="preserve"> </w:t>
      </w:r>
      <w:r>
        <w:rPr>
          <w:bCs/>
          <w:b/>
        </w:rPr>
        <w:t xml:space="preserve">Film Director</w:t>
      </w:r>
      <w:r>
        <w:t xml:space="preserve"> </w:t>
      </w:r>
      <w:r>
        <w:t xml:space="preserve">occupies a precarious but powerful position as a social critic. Given the history of dictatorship under Mobutu Sese Seko and subsequent conflicts, many filmmakers have used their platforms to address issues such as corruption, gender-based violence, and ethnic reconciliation.</w:t>
      </w:r>
    </w:p>
    <w:p>
      <w:pPr>
        <w:pStyle w:val="BodyText"/>
      </w:pPr>
      <w:r>
        <w:t xml:space="preserve">Censorship has historically been a major concern in the region. However, contemporary directors are finding ways to navigate these restrictions through allegory and satire. By embedding political critique within comedy or melodrama—genres popular among Kinshasa audiences—directors can bypass strict censorship while still delivering potent messages. The</w:t>
      </w:r>
      <w:r>
        <w:t xml:space="preserve"> </w:t>
      </w:r>
      <w:r>
        <w:rPr>
          <w:bCs/>
          <w:b/>
        </w:rPr>
        <w:t xml:space="preserve">Film Director</w:t>
      </w:r>
      <w:r>
        <w:t xml:space="preserve"> </w:t>
      </w:r>
      <w:r>
        <w:t xml:space="preserve">thus becomes a safe space for public debate, allowing citizens of</w:t>
      </w:r>
      <w:r>
        <w:t xml:space="preserve"> </w:t>
      </w:r>
      <w:r>
        <w:rPr>
          <w:bCs/>
          <w:b/>
        </w:rPr>
        <w:t xml:space="preserve">DR Congo Kinshasa</w:t>
      </w:r>
      <w:r>
        <w:t xml:space="preserve"> </w:t>
      </w:r>
      <w:r>
        <w:t xml:space="preserve">to see their struggles validated on screen.</w:t>
      </w:r>
    </w:p>
    <w:bookmarkEnd w:id="24"/>
    <w:bookmarkStart w:id="25" w:name="Xa2707d7c5042f144ba7b2964b7a1b204b23522d"/>
    <w:p>
      <w:pPr>
        <w:pStyle w:val="Heading2"/>
      </w:pPr>
      <w:r>
        <w:t xml:space="preserve">V. Challenges and Opportunities in Production</w:t>
      </w:r>
    </w:p>
    <w:p>
      <w:pPr>
        <w:pStyle w:val="FirstParagraph"/>
      </w:pPr>
      <w:r>
        <w:t xml:space="preserve">The practical reality of being a</w:t>
      </w:r>
      <w:r>
        <w:t xml:space="preserve"> </w:t>
      </w:r>
      <w:r>
        <w:rPr>
          <w:bCs/>
          <w:b/>
        </w:rPr>
        <w:t xml:space="preserve">Film Director</w:t>
      </w:r>
      <w:r>
        <w:t xml:space="preserve"> </w:t>
      </w:r>
      <w:r>
        <w:t xml:space="preserve">in</w:t>
      </w:r>
      <w:r>
        <w:t xml:space="preserve"> </w:t>
      </w:r>
      <w:r>
        <w:rPr>
          <w:bCs/>
          <w:b/>
        </w:rPr>
        <w:t xml:space="preserve">DR Congo Kinshasa</w:t>
      </w:r>
      <w:r>
        <w:t xml:space="preserve"> </w:t>
      </w:r>
      <w:r>
        <w:t xml:space="preserve">involves overcoming significant logistical barriers. Power outages, lack of specialized equipment, and insufficient funding are daily challenges. However, these constraints have also sparked innovation. Local directors have developed low-budget production models that emphasize strong writing and acting over expensive special effects.</w:t>
      </w:r>
    </w:p>
    <w:p>
      <w:pPr>
        <w:pStyle w:val="BodyText"/>
      </w:pPr>
      <w:r>
        <w:t xml:space="preserve">Moreover, the rise of digital technology has democratized filmmaking in</w:t>
      </w:r>
      <w:r>
        <w:t xml:space="preserve"> </w:t>
      </w:r>
      <w:r>
        <w:rPr>
          <w:bCs/>
          <w:b/>
        </w:rPr>
        <w:t xml:space="preserve">DR Congo Kinshasa</w:t>
      </w:r>
      <w:r>
        <w:t xml:space="preserve">. Smartphone cinematography and online distribution platforms are allowing new voices to emerge without relying on traditional studio systems. The</w:t>
      </w:r>
      <w:r>
        <w:t xml:space="preserve"> </w:t>
      </w:r>
      <w:r>
        <w:rPr>
          <w:bCs/>
          <w:b/>
        </w:rPr>
        <w:t xml:space="preserve">Film Director</w:t>
      </w:r>
      <w:r>
        <w:t xml:space="preserve"> </w:t>
      </w:r>
      <w:r>
        <w:t xml:space="preserve">is no longer confined to film festivals in Paris or New York; they can now reach grassroots audiences directly through social media, fostering a more immediate connection with the Congolese public.</w:t>
      </w:r>
    </w:p>
    <w:bookmarkEnd w:id="25"/>
    <w:bookmarkStart w:id="26" w:name="vi.-the-future-of-congolese-cinema"/>
    <w:p>
      <w:pPr>
        <w:pStyle w:val="Heading2"/>
      </w:pPr>
      <w:r>
        <w:t xml:space="preserve">VI. The Future of Congolese Cinema</w:t>
      </w:r>
    </w:p>
    <w:p>
      <w:pPr>
        <w:pStyle w:val="FirstParagraph"/>
      </w:pPr>
      <w:r>
        <w:t xml:space="preserve">The future looks promising for the</w:t>
      </w:r>
      <w:r>
        <w:t xml:space="preserve"> </w:t>
      </w:r>
      <w:r>
        <w:rPr>
          <w:bCs/>
          <w:b/>
        </w:rPr>
        <w:t xml:space="preserve">Film Director</w:t>
      </w:r>
      <w:r>
        <w:t xml:space="preserve"> </w:t>
      </w:r>
      <w:r>
        <w:t xml:space="preserve">in</w:t>
      </w:r>
      <w:r>
        <w:t xml:space="preserve"> </w:t>
      </w:r>
      <w:r>
        <w:rPr>
          <w:bCs/>
          <w:b/>
        </w:rPr>
        <w:t xml:space="preserve">DR Congo Kinshasa</w:t>
      </w:r>
      <w:r>
        <w:t xml:space="preserve">. International co-productions are increasing, bringing more resources and visibility to local projects. Educational initiatives aimed at training young filmmakers in technical skills are beginning to take root. As these new generations of directors mature, they bring fresh perspectives that blend global cinematic techniques with deeply local narratives.</w:t>
      </w:r>
    </w:p>
    <w:p>
      <w:pPr>
        <w:pStyle w:val="BodyText"/>
      </w:pPr>
      <w:r>
        <w:t xml:space="preserve">The role of the</w:t>
      </w:r>
      <w:r>
        <w:t xml:space="preserve"> </w:t>
      </w:r>
      <w:r>
        <w:rPr>
          <w:bCs/>
          <w:b/>
        </w:rPr>
        <w:t xml:space="preserve">Film Director</w:t>
      </w:r>
      <w:r>
        <w:t xml:space="preserve"> </w:t>
      </w:r>
      <w:r>
        <w:t xml:space="preserve">will likely expand beyond traditional cinema into multimedia storytelling, encompassing web series and interactive media. This evolution ensures that the stories of</w:t>
      </w:r>
      <w:r>
        <w:t xml:space="preserve"> </w:t>
      </w:r>
      <w:r>
        <w:rPr>
          <w:bCs/>
          <w:b/>
        </w:rPr>
        <w:t xml:space="preserve">DR Congo Kinshasa</w:t>
      </w:r>
      <w:r>
        <w:t xml:space="preserve"> </w:t>
      </w:r>
      <w:r>
        <w:t xml:space="preserve">remain dynamic, relevant, and accessible to future generations.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DR Congo Kinshasa</w:t>
      </w:r>
      <w:r>
        <w:t xml:space="preserve"> </w:t>
      </w:r>
      <w:r>
        <w:t xml:space="preserve">plays a pivotal role in shaping the national identity and cultural narrative of the region. Far from being mere technicians of light and shadow, these directors are storytellers, historians, and activists who navigate complex political and economic landscapes to bring Congolese experiences to life. Through their work, they preserve the rich oral traditions of the Congo while pushing the boundaries of modern cinematic expression. As infrastructure improves and global interest in African cinema grows, the influence of directors in</w:t>
      </w:r>
      <w:r>
        <w:t xml:space="preserve"> </w:t>
      </w:r>
      <w:r>
        <w:rPr>
          <w:bCs/>
          <w:b/>
        </w:rPr>
        <w:t xml:space="preserve">DR Congo Kinshasa</w:t>
      </w:r>
      <w:r>
        <w:t xml:space="preserve"> </w:t>
      </w:r>
      <w:r>
        <w:t xml:space="preserve">will undoubtedly expand, solidifying their place as essential architects of contemporary cultural discourse.</w:t>
      </w:r>
    </w:p>
    <w:p>
      <w:pPr>
        <w:pStyle w:val="BodyText"/>
      </w:pPr>
      <w:r>
        <w:rPr>
          <w:iCs/>
          <w:i/>
        </w:rPr>
        <w:t xml:space="preserve">This term paper was prepared for academic discussion regarding African Media Studies. All references to cultural practices are based on observable trends in the film industry of DR Congo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Film Director in DR Congo Kinshasa</dc:title>
  <dc:creator/>
  <cp:keywords/>
  <dcterms:created xsi:type="dcterms:W3CDTF">2026-07-29T08:05:23Z</dcterms:created>
  <dcterms:modified xsi:type="dcterms:W3CDTF">2026-07-29T08:05:23Z</dcterms:modified>
</cp:coreProperties>
</file>

<file path=docProps/custom.xml><?xml version="1.0" encoding="utf-8"?>
<Properties xmlns="http://schemas.openxmlformats.org/officeDocument/2006/custom-properties" xmlns:vt="http://schemas.openxmlformats.org/officeDocument/2006/docPropsVTypes"/>
</file>