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Ethiopia,</w:t>
      </w:r>
      <w:r>
        <w:t xml:space="preserve"> </w:t>
      </w:r>
      <w:r>
        <w:t xml:space="preserve">Addis</w:t>
      </w:r>
      <w:r>
        <w:t xml:space="preserve"> </w:t>
      </w:r>
      <w:r>
        <w:t xml:space="preserve">Ababa</w:t>
      </w:r>
    </w:p>
    <w:bookmarkStart w:id="21" w:name="term-paper"/>
    <w:p>
      <w:pPr>
        <w:pStyle w:val="Heading1"/>
      </w:pPr>
      <w:r>
        <w:t xml:space="preserve">Term Paper</w:t>
      </w:r>
    </w:p>
    <w:bookmarkStart w:id="20" w:name="X822a70d405cdfc83a80e1ddc88c878d45ffa5e9"/>
    <w:p>
      <w:pPr>
        <w:pStyle w:val="Heading2"/>
      </w:pPr>
      <w:r>
        <w:t xml:space="preserve">The Visionary Lens: The Role of the Film Director in the Cinematic Landscape of Ethiopia, Addis Ababa</w:t>
      </w:r>
    </w:p>
    <w:p>
      <w:pPr>
        <w:pStyle w:val="FirstParagraph"/>
      </w:pPr>
      <w:r>
        <w:br/>
      </w: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Film and Media Studies</w:t>
      </w:r>
      <w:r>
        <w:br/>
      </w:r>
      <w:r>
        <w:rPr>
          <w:bCs/>
          <w:b/>
        </w:rPr>
        <w:t xml:space="preserve">Focusing Region:</w:t>
      </w:r>
      <w:r>
        <w:t xml:space="preserve"> </w:t>
      </w:r>
      <w:r>
        <w:t xml:space="preserve">Ethiopia, Addis Ababa</w:t>
      </w:r>
    </w:p>
    <w:bookmarkEnd w:id="20"/>
    <w:bookmarkEnd w:id="21"/>
    <w:bookmarkStart w:id="22" w:name="i.-introduction"/>
    <w:p>
      <w:pPr>
        <w:pStyle w:val="Heading1"/>
      </w:pPr>
      <w:r>
        <w:t xml:space="preserve">I. Introduction</w:t>
      </w:r>
    </w:p>
    <w:p>
      <w:pPr>
        <w:pStyle w:val="FirstParagraph"/>
      </w:pPr>
      <w:r>
        <w:t xml:space="preserve">The art of cinema is universally recognized as a collaborative medium, yet at the helm of every successful production stands a singular figure: the film director. This role transcends mere technical instruction; it is one of artistic synthesis, cultural stewardship, and narrative authority. In the context of Ethiopia Addis Ababa, this position holds profound significance. As the capital city serves as both the political heart and the growing cultural hub of East Africa, it has become a focal point for a burgeoning film industry that seeks to reclaim its narrative voice from colonial stereotypes and external misrepresentations.</w:t>
      </w:r>
    </w:p>
    <w:p>
      <w:pPr>
        <w:pStyle w:val="BodyText"/>
      </w:pPr>
      <w:r>
        <w:t xml:space="preserve">This Term Paper explores the multifaceted role of the film director within this specific geographic and cultural milieu. It examines how directors in Ethiopia Addis Ababa navigate the complexities of local traditions, modern technological transitions, and global audience expectations. By analyzing the unique challenges and opportunities present in Addis Ababa, we can understand how a film director acts not just as a storyteller, but as an architect of national identity.</w:t>
      </w:r>
    </w:p>
    <w:bookmarkEnd w:id="22"/>
    <w:bookmarkStart w:id="23" w:name="X3356c52bc731e9266d7671691128ae45e74c11c"/>
    <w:p>
      <w:pPr>
        <w:pStyle w:val="Heading1"/>
      </w:pPr>
      <w:r>
        <w:t xml:space="preserve">II. The Historical Context: From Silent Films to Digital Renaissance</w:t>
      </w:r>
    </w:p>
    <w:p>
      <w:pPr>
        <w:pStyle w:val="FirstParagraph"/>
      </w:pPr>
      <w:r>
        <w:t xml:space="preserve">To understand the contemporary role of the film director in Ethiopia Addis Ababa, one must first appreciate the historical trajectory. Cinema in Ethiopia dates back to 1906, making it one of the earliest adopters of moving images in Africa. However, for decades, this medium was largely controlled by foreign entities or used primarily as propaganda during political upheavals. The modern era of Ethiopian cinema began to coalesce in the late 20th century, but it was only with recent digital advancements that independent voices began to flourish.</w:t>
      </w:r>
    </w:p>
    <w:p>
      <w:pPr>
        <w:pStyle w:val="BodyText"/>
      </w:pPr>
      <w:r>
        <w:t xml:space="preserve">In Addis Ababa, the shift from analog to digital filmmaking has democratized production. This technological leap has lowered barriers to entry, allowing a new generation of filmmakers to emerge. However, this also places greater pressure on the film director. In an era where content creation is accessible to all, the director’s value lies in their ability to curate vision amidst abundance. The Ethiopian Addis Ababa scene is no longer just about preserving history; it is about aggressively projecting a modern, nuanced future onto the global stage.</w:t>
      </w:r>
    </w:p>
    <w:bookmarkEnd w:id="23"/>
    <w:bookmarkStart w:id="24" w:name="X9d4dcb25e1df0a0936d829e810ac0a06f946fe7"/>
    <w:p>
      <w:pPr>
        <w:pStyle w:val="Heading1"/>
      </w:pPr>
      <w:r>
        <w:t xml:space="preserve">III. The Director as Cultural Interpreter</w:t>
      </w:r>
    </w:p>
    <w:p>
      <w:pPr>
        <w:pStyle w:val="FirstParagraph"/>
      </w:pPr>
      <w:r>
        <w:t xml:space="preserve">A primary responsibility of any film director is to interpret the script through a cultural lens. In Ethiopia Addis Ababa, this task is particularly delicate and vital. Ethiopia possesses a distinct linguistic diversity, with Amharic being the official working language but dozens of other languages spoken across regions. A director must decide which language resonates most authentically with their target audience while maintaining artistic integrity.</w:t>
      </w:r>
    </w:p>
    <w:p>
      <w:pPr>
        <w:pStyle w:val="BodyText"/>
      </w:pPr>
      <w:r>
        <w:t xml:space="preserve">Moreover, the film director in this region often serves as a bridge between traditional Oromo, Tigrayan, Gurage, and Amhara customs and contemporary urban life. Addis Ababa is a cosmopolitan city where ancient traditions meet rapid modernization. The director must capture this juxtaposition. For instance, scenes set in the bustling Merkato district or the serene Entoto hills require a deep understanding of spatial dynamics that are unique to Ethiopia Addis Ababa. The director’s choices regarding costume, setting, and dialogue are not merely aesthetic; they are political statements about who gets to be seen and how Ethiopian identity is constructed.</w:t>
      </w:r>
    </w:p>
    <w:bookmarkEnd w:id="24"/>
    <w:bookmarkStart w:id="25" w:name="X8a10dbda84797d5f8047cdf19d2659e73e4ac4a"/>
    <w:p>
      <w:pPr>
        <w:pStyle w:val="Heading1"/>
      </w:pPr>
      <w:r>
        <w:t xml:space="preserve">IV. Technical Challenges and Resource Management</w:t>
      </w:r>
    </w:p>
    <w:p>
      <w:pPr>
        <w:pStyle w:val="FirstParagraph"/>
      </w:pPr>
      <w:r>
        <w:t xml:space="preserve">The role of the film director also encompasses significant logistical challenges. In Ethiopia Addis Ababa, the film industry is still in a developmental phase compared to established hubs like Hollywood or Nollywood. Directors often face infrastructural hurdles, including inconsistent power supply, limited access to high-end equipment, and fewer specialized technicians. Consequently, Ethiopian directors must adopt a "guerrilla" filmmaking style that emphasizes creativity over budget.</w:t>
      </w:r>
    </w:p>
    <w:p>
      <w:pPr>
        <w:pStyle w:val="BodyText"/>
      </w:pPr>
      <w:r>
        <w:t xml:space="preserve">This scarcity forces the film director to be more innovative. Rather than relying on expensive visual effects or elaborate sets, directors in Addis Ababa often prioritize performance and natural lighting. This constraint-driven approach can actually enhance the artistic quality of the film, forcing a return to fundamental storytelling techniques. The director becomes a problem-solver, managing limited resources while ensuring that the final product meets international standards of quality. This resilience is a defining characteristic of filmmaking in Ethiopia Addis Ababa.</w:t>
      </w:r>
    </w:p>
    <w:bookmarkEnd w:id="25"/>
    <w:bookmarkStart w:id="26" w:name="Xd85168802e493ee9a0454deaf0cddc336423446"/>
    <w:p>
      <w:pPr>
        <w:pStyle w:val="Heading1"/>
      </w:pPr>
      <w:r>
        <w:t xml:space="preserve">V. Navigating Censorship and Social Responsibility</w:t>
      </w:r>
    </w:p>
    <w:p>
      <w:pPr>
        <w:pStyle w:val="FirstParagraph"/>
      </w:pPr>
      <w:r>
        <w:t xml:space="preserve">Filmmaking in any society involves navigating regulatory frameworks, but in Ethiopia Addis Ababa, the social and political sensitivity is heightened. The film director must carefully balance artistic freedom with social responsibility and legal compliance. Topics such as ethnic relations, religious tensions, and political dissent are common themes in Ethiopian cinema. A director must possess the diplomatic skill to address these issues without alienating segments of the audience or facing censorship.</w:t>
      </w:r>
    </w:p>
    <w:p>
      <w:pPr>
        <w:pStyle w:val="BodyText"/>
      </w:pPr>
      <w:r>
        <w:t xml:space="preserve">This aspect of the role requires immense courage and strategic thinking. The film director acts as a social commentator, using cinema to provoke thought and dialogue about national unity and diversity. By handling sensitive topics with nuance, directors in Ethiopia Addis Ababa contribute to a healthier public discourse. They are not just entertaining; they are educating the populace on the complexities of living in a multi-ethnic federation.</w:t>
      </w:r>
    </w:p>
    <w:bookmarkEnd w:id="26"/>
    <w:bookmarkStart w:id="27" w:name="X9de24527d9c56a2bba99e67e0101e61dbe8dc99"/>
    <w:p>
      <w:pPr>
        <w:pStyle w:val="Heading1"/>
      </w:pPr>
      <w:r>
        <w:t xml:space="preserve">VI. The Global Stage and Diaspora Engagement</w:t>
      </w:r>
    </w:p>
    <w:p>
      <w:pPr>
        <w:pStyle w:val="FirstParagraph"/>
      </w:pPr>
      <w:r>
        <w:t xml:space="preserve">In recent years, there has been a surge in interest regarding Ethiopian cinema among the global diaspora and international film festivals. Directors from Ethiopia Addis Ababa are increasingly gaining recognition at events such as the Toronto International Film Festival and various European film markets. This global attention places a new burden on the director: they must craft stories that are locally authentic yet globally accessible.</w:t>
      </w:r>
    </w:p>
    <w:p>
      <w:pPr>
        <w:pStyle w:val="BodyText"/>
      </w:pPr>
      <w:r>
        <w:t xml:space="preserve">The modern film director in this region must understand international narrative structures while retaining local flavor. They serve as cultural ambassadors, translating the Ethiopian experience for foreign audiences. This dual responsibility requires a sophisticated understanding of both local storytelling traditions and universal cinematic language. The success of films originating from Ethiopia Addis Ababa depends heavily on the director’s ability to strike this balance.</w:t>
      </w:r>
    </w:p>
    <w:bookmarkEnd w:id="27"/>
    <w:bookmarkStart w:id="28" w:name="vii.-conclusion"/>
    <w:p>
      <w:pPr>
        <w:pStyle w:val="Heading1"/>
      </w:pPr>
      <w:r>
        <w:t xml:space="preserve">VII. Conclusion</w:t>
      </w:r>
    </w:p>
    <w:p>
      <w:pPr>
        <w:pStyle w:val="FirstParagraph"/>
      </w:pPr>
      <w:r>
        <w:t xml:space="preserve">In conclusion, the role of the film director in Ethiopia Addis Ababa is complex, dynamic, and culturally significant. It is a position that demands technical proficiency, cultural sensitivity, logistical ingenuity, and moral courage. As the cinematic landscape of Ethiopia continues to evolve from its historical roots into a modern industry hub in Addis Ababa, the director remains the central force driving this transformation.</w:t>
      </w:r>
    </w:p>
    <w:p>
      <w:pPr>
        <w:pStyle w:val="BodyText"/>
      </w:pPr>
      <w:r>
        <w:t xml:space="preserve">The film director is not merely an instructor of actors or a manager of cameras; they are the architects of national memory and future aspirations. Through their work, they challenge stereotypes, celebrate diversity, and articulate the Ethiopian experience to the world. As resources improve and global interest grows, the influence of these directors will only expand. For students and practitioners in Ethiopia Addis Ababa studying film direction is not just about learning a craft; it is about accepting a stewardship over one of Africa’s most vibrant and resilient cultural narratives. The future of Ethiopian cinema rests in the visionary hands of its directors.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The Role of the Film Director in the Cinematic Landscape of Ethiopia, Addis Ababa</dc:title>
  <dc:creator/>
  <dc:language>en</dc:language>
  <cp:keywords/>
  <dcterms:created xsi:type="dcterms:W3CDTF">2026-07-29T22:33:58Z</dcterms:created>
  <dcterms:modified xsi:type="dcterms:W3CDTF">2026-07-29T22:33:58Z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