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bookmarkStart w:id="27" w:name="term-paper"/>
    <w:p>
      <w:pPr>
        <w:pStyle w:val="Heading1"/>
      </w:pPr>
      <w:r>
        <w:t xml:space="preserve">Term Paper</w:t>
      </w:r>
    </w:p>
    <w:bookmarkStart w:id="26" w:name="Xba6a2d7a3059b55abf40d6a3e623df39af39119"/>
    <w:p>
      <w:pPr>
        <w:pStyle w:val="Heading2"/>
      </w:pPr>
      <w:r>
        <w:t xml:space="preserve">The Art and Influence of the Film Director in France, Paris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Sorbonne University Department of Cinematography</w:t>
      </w:r>
      <w:r>
        <w:br/>
      </w:r>
      <w:r>
        <w:rPr>
          <w:bCs/>
          <w:b/>
        </w:rPr>
        <w:t xml:space="preserve">District:</w:t>
      </w:r>
      <w:r>
        <w:t xml:space="preserve"> </w:t>
      </w:r>
      <w:r>
        <w:t xml:space="preserve">Versailles District</w:t>
      </w:r>
    </w:p>
    <w:bookmarkStart w:id="20" w:name="i.-introduction"/>
    <w:p>
      <w:pPr>
        <w:pStyle w:val="Heading3"/>
      </w:pPr>
      <w:r>
        <w:t xml:space="preserve">I. Introduction</w:t>
      </w:r>
    </w:p>
    <w:p>
      <w:pPr>
        <w:pStyle w:val="FirstParagraph"/>
      </w:pPr>
      <w:r>
        <w:t xml:space="preserve">The study of cinema is incomplete without a rigorous examination of the figure who orchestrates its artistic and technical components: the film director. In the global context, no city embodies the spirit of cinematic innovation more profoundly than France Paris. As the historic heart of French cinema and a contemporary hub for international filmmaking, Paris serves as both a muse and a battleground for directors seeking to define their unique visual language. This term paper explores the pivotal role of the film director within this specific geographic and cultural framework. It analyzes how the identity of France Paris influences directorial choices, examines historical precedents from the French New Wave to contemporary works, and discusses the socio-political implications of directing in a city that has long been synonymous with artistic freedom. To understand cinema in France Paris is to understand the director not merely as a manager of production, but as an author—the</w:t>
      </w:r>
      <w:r>
        <w:t xml:space="preserve"> </w:t>
      </w:r>
      <w:r>
        <w:rPr>
          <w:iCs/>
          <w:i/>
        </w:rPr>
        <w:t xml:space="preserve">auteur</w:t>
      </w:r>
      <w:r>
        <w:t xml:space="preserve">—who imprints their personal vision upon the celluloid or digital canvas.</w:t>
      </w:r>
    </w:p>
    <w:bookmarkEnd w:id="20"/>
    <w:bookmarkStart w:id="21" w:name="Xd6daf5c8a8ebdcbe0bb8aee67631761e815ae95"/>
    <w:p>
      <w:pPr>
        <w:pStyle w:val="Heading3"/>
      </w:pPr>
      <w:r>
        <w:t xml:space="preserve">II. The Historical Context: From Lumière to the New Wave</w:t>
      </w:r>
    </w:p>
    <w:p>
      <w:pPr>
        <w:pStyle w:val="FirstParagraph"/>
      </w:pPr>
      <w:r>
        <w:t xml:space="preserve">To grasp the significance of any film director in France Paris today, one must first appreciate the historical weight carried by these cobblestone streets. The origins of cinema itself are inextricably linked to France, and consequently, to its capital. While Paris was not solely responsible for every early innovation, it became the stage where the medium evolved from a novelty into an art form. However, it was during mid-20th century that the concept of the director as an</w:t>
      </w:r>
      <w:r>
        <w:t xml:space="preserve"> </w:t>
      </w:r>
      <w:r>
        <w:rPr>
          <w:iCs/>
          <w:i/>
        </w:rPr>
        <w:t xml:space="preserve">auteur</w:t>
      </w:r>
      <w:r>
        <w:t xml:space="preserve"> </w:t>
      </w:r>
      <w:r>
        <w:t xml:space="preserve">truly crystallized in France Paris.</w:t>
      </w:r>
      <w:r>
        <w:t xml:space="preserve"> </w:t>
      </w:r>
      <w:r>
        <w:t xml:space="preserve">The French New Wave (</w:t>
      </w:r>
      <w:r>
        <w:rPr>
          <w:iCs/>
          <w:i/>
        </w:rPr>
        <w:t xml:space="preserve">Nouvelle Vague</w:t>
      </w:r>
      <w:r>
        <w:t xml:space="preserve">) revolutionized filmmaking by rejecting traditional studio systems in favor of location shooting and improvisation. Directors such as Jean-Luc Godard, François Truffaut, and Agnès Varda did not just make films; they wrote manifestos. In the cafés of Saint-Germain-des-Prés in France Paris, these directors debated theory while simultaneously deconstructing narrative structures. Their work demonstrated that a film director could be a philosopher as well as a technician. This era established Paris not merely as a filming location, but as an intellectual center where the role of the director was elevated to that of an artist-philosopher. The legacy of this period remains palpable in contemporary French cinema, where directors are expected to possess strong personal signatures and ideological clarity.</w:t>
      </w:r>
    </w:p>
    <w:bookmarkEnd w:id="21"/>
    <w:bookmarkStart w:id="22" w:name="X63c90ce4381cbaf66cd965e7fa74e9dd0ebe5da"/>
    <w:p>
      <w:pPr>
        <w:pStyle w:val="Heading3"/>
      </w:pPr>
      <w:r>
        <w:t xml:space="preserve">III. The Parisian Aesthetic and Directorial Choice</w:t>
      </w:r>
    </w:p>
    <w:p>
      <w:pPr>
        <w:pStyle w:val="FirstParagraph"/>
      </w:pPr>
      <w:r>
        <w:t xml:space="preserve">The city itself acts as a co-director in many productions set in France Paris. The unique interplay of light, architecture, and history imposes specific constraints and opportunities on film directors working within this environment. Unlike Hollywood or Los Angeles, which often relies on soundstages to create idealized versions of reality, the film director in France Paris is frequently compelled to engage with the gritty, romanticized, or mundane realities of urban life.</w:t>
      </w:r>
      <w:r>
        <w:t xml:space="preserve"> </w:t>
      </w:r>
      <w:r>
        <w:t xml:space="preserve">The visual identity of France Paris—its Haussmannian boulevards, its shadowed alleyways in Montmartre, and its sprawling suburbs (</w:t>
      </w:r>
      <w:r>
        <w:rPr>
          <w:iCs/>
          <w:i/>
        </w:rPr>
        <w:t xml:space="preserve">banlieues</w:t>
      </w:r>
      <w:r>
        <w:t xml:space="preserve">)—requires directors to make conscious decisions about framing and lighting that reflect the city’s dual nature. On one hand, there is the romanticized Paris of classic cinema; on the other, there is a modern, multicultural Paris that challenges traditional narratives. Contemporary film directors in France Paris must navigate this dichotomy. For instance, director Céline Sciamma in</w:t>
      </w:r>
      <w:r>
        <w:t xml:space="preserve"> </w:t>
      </w:r>
      <w:r>
        <w:rPr>
          <w:iCs/>
          <w:i/>
        </w:rPr>
        <w:t xml:space="preserve">Portrait of a Lady on Fire</w:t>
      </w:r>
      <w:r>
        <w:t xml:space="preserve"> </w:t>
      </w:r>
      <w:r>
        <w:t xml:space="preserve">(though set in Brittany) utilized a painterly approach that echoes the classical traditions valued in France Parisian art education, while her later works often explore contemporary social dynamics. Similarly, Jacques Audiard’s films shot in Paris highlight the tension between immigrant communities and mainstream society. The director becomes an interpreter of the city’s complex social fabric, using camera movements and editing rhythms to mirror the pulse of France Paris itself.</w:t>
      </w:r>
    </w:p>
    <w:bookmarkEnd w:id="22"/>
    <w:bookmarkStart w:id="23" w:name="X4e315d31fe8a29ac20d1e6637439be7dc0562ea"/>
    <w:p>
      <w:pPr>
        <w:pStyle w:val="Heading3"/>
      </w:pPr>
      <w:r>
        <w:t xml:space="preserve">IV. Institutional Support and Creative Autonomy</w:t>
      </w:r>
    </w:p>
    <w:p>
      <w:pPr>
        <w:pStyle w:val="FirstParagraph"/>
      </w:pPr>
      <w:r>
        <w:t xml:space="preserve">The role of a film director is heavily supported by France’s unique cultural policy, particularly through the</w:t>
      </w:r>
      <w:r>
        <w:t xml:space="preserve"> </w:t>
      </w:r>
      <w:r>
        <w:rPr>
          <w:iCs/>
          <w:i/>
        </w:rPr>
        <w:t xml:space="preserve">Centre national du cinéma et de l'image animée</w:t>
      </w:r>
      <w:r>
        <w:t xml:space="preserve"> </w:t>
      </w:r>
      <w:r>
        <w:t xml:space="preserve">(CNC). This institution provides funding mechanisms that allow directors in France Paris to maintain creative autonomy. Unlike many other film industries where commercial viability dictates content, the French model often encourages risk-taking and artistic experimentation. This support system is crucial for emerging film directors who seek to establish their voices without immediate pressure from box office returns.</w:t>
      </w:r>
      <w:r>
        <w:t xml:space="preserve"> </w:t>
      </w:r>
      <w:r>
        <w:t xml:space="preserve">In France Paris, this institutional backing fosters a vibrant ecosystem of independent theaters and production companies. Directors are not isolated figures; they are part of a collective dialogue that includes critics, educators, and peers. The presence of prestigious institutions like La Fémis in France Paris ensures that new generations of film directors undergo rigorous training that emphasizes both technical proficiency and theoretical depth. This educational environment reinforces the idea that directing is a craft rooted in history but driven by innovation. The director is expected to be well-read, culturally aware, and capable of engaging with the broader artistic community of France Paris.</w:t>
      </w:r>
    </w:p>
    <w:bookmarkEnd w:id="23"/>
    <w:bookmarkStart w:id="24" w:name="X5f2b587a7b61547bacf9e2d8b5cac830561e343"/>
    <w:p>
      <w:pPr>
        <w:pStyle w:val="Heading3"/>
      </w:pPr>
      <w:r>
        <w:t xml:space="preserve">V. Global Influence and Contemporary Challenges</w:t>
      </w:r>
    </w:p>
    <w:p>
      <w:pPr>
        <w:pStyle w:val="FirstParagraph"/>
      </w:pPr>
      <w:r>
        <w:t xml:space="preserve">While grounded in local traditions, film directors from France Paris exert significant influence on global cinema. International co-productions are common in France Paris, allowing directors to blend French aesthetic sensibilities with global storytelling techniques. This cross-pollination enhances the director’s toolkit, enabling them to address universal themes through a distinctly European lens. However, contemporary film directors in France Paris also face challenges, including the dominance of streaming platforms and changing audience habits.</w:t>
      </w:r>
      <w:r>
        <w:t xml:space="preserve"> </w:t>
      </w:r>
      <w:r>
        <w:t xml:space="preserve">Despite these shifts, the prestige associated with being a "French Director" remains strong internationally. Festivals such as Cannes and Venice continue to showcase films from France Paris that challenge conventions and provoke thought. The director’s role has thus expanded to include navigating the digital landscape while preserving the artistic integrity championed by previous generations. In France Paris, there is still a robust market for arthouse cinema, ensuring that directors have venues where experimental works can find an audience. This balance between commerce and art is a delicate one that every film director in France Paris must master.</w:t>
      </w:r>
    </w:p>
    <w:bookmarkEnd w:id="24"/>
    <w:bookmarkStart w:id="25" w:name="vi.-conclusion"/>
    <w:p>
      <w:pPr>
        <w:pStyle w:val="Heading3"/>
      </w:pPr>
      <w:r>
        <w:t xml:space="preserve">VI. Conclusion</w:t>
      </w:r>
    </w:p>
    <w:p>
      <w:pPr>
        <w:pStyle w:val="FirstParagraph"/>
      </w:pPr>
      <w:r>
        <w:t xml:space="preserve">In conclusion, the film director in France Paris occupies a unique position in the world of cinema. They are inheritors of a rich historical legacy, practitioners of an aesthetic deeply influenced by their urban environment, and beneficiaries of a supportive cultural infrastructure that values artistic autonomy. From the revolutionary spirit of the French New Wave to contemporary explorations of identity and society, directors in France Paris continue to push boundaries. They do not simply tell stories; they interrogate reality through their specific geographical and cultural context. As global cinema evolves, the voice of the director from this iconic city remains essential, offering perspectives that are both locally rooted and universally resonant. Understanding the film director in France Paris is therefore not just an exercise in film studies, but an engagement with one of the most dynamic centers of artistic production on Earth.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Influence of the Film Director in France, Paris</dc:title>
  <dc:creator/>
  <cp:keywords/>
  <dcterms:created xsi:type="dcterms:W3CDTF">2026-07-29T17:19:55Z</dcterms:created>
  <dcterms:modified xsi:type="dcterms:W3CDTF">2026-07-29T17:19:55Z</dcterms:modified>
</cp:coreProperties>
</file>

<file path=docProps/custom.xml><?xml version="1.0" encoding="utf-8"?>
<Properties xmlns="http://schemas.openxmlformats.org/officeDocument/2006/custom-properties" xmlns:vt="http://schemas.openxmlformats.org/officeDocument/2006/docPropsVTypes"/>
</file>