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Cinema</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Germany</w:t>
      </w:r>
      <w:r>
        <w:t xml:space="preserve"> </w:t>
      </w:r>
      <w:r>
        <w:t xml:space="preserve">Frankfurt</w:t>
      </w:r>
    </w:p>
    <w:p>
      <w:pPr>
        <w:pStyle w:val="FirstParagraph"/>
      </w:pPr>
      <w:r>
        <w:t xml:space="preserve">```html</w:t>
      </w:r>
    </w:p>
    <w:bookmarkStart w:id="22" w:name="Xf885df831dde01211bb13126af102e07e8b7471"/>
    <w:p>
      <w:pPr>
        <w:pStyle w:val="Heading1"/>
      </w:pPr>
      <w:r>
        <w:t xml:space="preserve">The Role and Influence of the Film Director in Contemporary Cinema with a Focus on Germany Frankfurt</w:t>
      </w:r>
    </w:p>
    <w:p>
      <w:pPr>
        <w:pStyle w:val="FirstParagraph"/>
      </w:pPr>
      <w:r>
        <w:br/>
      </w:r>
      <w:r>
        <w:br/>
      </w:r>
      <w:r>
        <w:rPr>
          <w:bCs/>
          <w:b/>
        </w:rPr>
        <w:t xml:space="preserve">Name:</w:t>
      </w:r>
      <w:r>
        <w:br/>
      </w:r>
      <w:r>
        <w:br/>
      </w:r>
      <w:r>
        <w:rPr>
          <w:bCs/>
          <w:b/>
        </w:rPr>
        <w:t xml:space="preserve">Date:</w:t>
      </w:r>
      <w:r>
        <w:br/>
      </w:r>
      <w:r>
        <w:br/>
      </w:r>
    </w:p>
    <w:p>
      <w:pPr>
        <w:pStyle w:val="BodyText"/>
      </w:pPr>
      <w:r>
        <w:t xml:space="preserve">In the vast and intricate landscape of contemporary cinema, few figures command as much respect, scrutiny, and creative authority than the film director. As the primary architect of a film’s artistic vision, the director is responsible for transforming a written script into a visceral sensory experience. While this role is universal in global filmmaking practices—spanning Hollywood productions in Los Angeles to indie darlings in Berlin—it assumes unique cultural and structural characteristics when examined within specific geographic contexts. This term paper explores the multifaceted responsibilities of the film director, analyzing their creative control, collaborative dynamics, and artistic identity. Furthermore, this document specifically contextualizes these discussions within Germany Frankfurt (Frankfurt am Main), a pivotal hub for media studies and international cinema in Europe.</w:t>
      </w:r>
    </w:p>
    <w:bookmarkStart w:id="20" w:name="Xf3869ccc123e773de0f005f8c026d14bea61b4f"/>
    <w:p>
      <w:pPr>
        <w:pStyle w:val="Heading2"/>
      </w:pPr>
      <w:r>
        <w:t xml:space="preserve">The Multifaceted Responsibilities of the Film Director</w:t>
      </w:r>
    </w:p>
    <w:p>
      <w:pPr>
        <w:pStyle w:val="FirstParagraph"/>
      </w:pPr>
      <w:r>
        <w:br/>
      </w:r>
      <w:r>
        <w:br/>
      </w:r>
    </w:p>
    <w:p>
      <w:pPr>
        <w:pStyle w:val="BodyText"/>
      </w:pPr>
      <w:r>
        <w:t xml:space="preserve">To understand the magnitude of the film director’s role, one must look beyond simple command on a set. The modern film director operates as both an artist and a manager, bridging the gap between technical execution and emotional resonance. From pre-production to post-production, their duties are exhaustive.</w:t>
      </w:r>
    </w:p>
    <w:p>
      <w:pPr>
        <w:pStyle w:val="BodyText"/>
      </w:pPr>
      <w:r>
        <w:br/>
      </w:r>
      <w:r>
        <w:br/>
      </w:r>
    </w:p>
    <w:p>
      <w:pPr>
        <w:pStyle w:val="BodyText"/>
      </w:pPr>
      <w:r>
        <w:t xml:space="preserve">During</w:t>
      </w:r>
      <w:r>
        <w:t xml:space="preserve"> </w:t>
      </w:r>
      <w:r>
        <w:rPr>
          <w:bCs/>
          <w:b/>
        </w:rPr>
        <w:t xml:space="preserve">pre-production</w:t>
      </w:r>
      <w:r>
        <w:t xml:space="preserve">, the director collaborates with screenwriters to refine scripts, ensuring narrative coherence and thematic depth. They work closely with casting directors to find actors who embody their vision of a character. This phase is crucial because it establishes the foundation upon which all subsequent creative decisions rest.</w:t>
      </w:r>
    </w:p>
    <w:p>
      <w:pPr>
        <w:pStyle w:val="BodyText"/>
      </w:pPr>
      <w:r>
        <w:br/>
      </w:r>
      <w:r>
        <w:br/>
      </w:r>
    </w:p>
    <w:p>
      <w:pPr>
        <w:pStyle w:val="BodyText"/>
      </w:pPr>
      <w:r>
        <w:t xml:space="preserve">In</w:t>
      </w:r>
      <w:r>
        <w:t xml:space="preserve"> </w:t>
      </w:r>
      <w:r>
        <w:rPr>
          <w:bCs/>
          <w:b/>
        </w:rPr>
        <w:t xml:space="preserve">production</w:t>
      </w:r>
      <w:r>
        <w:t xml:space="preserve">, the director’s influence becomes most visible. They guide actors through performances that feel authentic yet aligned with the film’s tone, often making split-second decisions regarding camera angles, lighting setups, and blocking. The phrase "auteur theory," coined by French critics in the mid-20th century, emphasizes the idea that directors imprint their personal signature onto every frame they capture. This concept remains relevant today; audiences often recognize films by specific directors due to distinct visual styles or recurring thematic elements.</w:t>
      </w:r>
    </w:p>
    <w:p>
      <w:pPr>
        <w:pStyle w:val="BodyText"/>
      </w:pPr>
      <w:r>
        <w:br/>
      </w:r>
      <w:r>
        <w:br/>
      </w:r>
    </w:p>
    <w:p>
      <w:pPr>
        <w:pStyle w:val="BodyText"/>
      </w:pPr>
      <w:r>
        <w:t xml:space="preserve">Post-production involves extensive collaboration with editors, sound designers, and composers. Here too the director plays a central role in shaping pacing, mood, and overall impact through cutting choices and mixing decisions.</w:t>
      </w:r>
    </w:p>
    <w:p>
      <w:pPr>
        <w:pStyle w:val="BodyText"/>
      </w:pPr>
      <w:r>
        <w:br/>
      </w:r>
      <w:r>
        <w:br/>
      </w:r>
    </w:p>
    <w:bookmarkEnd w:id="20"/>
    <w:bookmarkStart w:id="21" w:name="X00cf2e6b888184f9a00f219d642a51e449cb12c"/>
    <w:p>
      <w:pPr>
        <w:pStyle w:val="Heading2"/>
      </w:pPr>
      <w:r>
        <w:t xml:space="preserve">Creative Control vs Collaborative Dynamics</w:t>
      </w:r>
    </w:p>
    <w:p>
      <w:pPr>
        <w:pStyle w:val="FirstParagraph"/>
      </w:pPr>
      <w:r>
        <w:br/>
      </w:r>
      <w:r>
        <w:br/>
      </w:r>
    </w:p>
    <w:p>
      <w:pPr>
        <w:pStyle w:val="BodyText"/>
      </w:pPr>
      <w:r>
        <w:t xml:space="preserve">Despite perceptions of absolute power held by some high-profile directors like Christopher Nolan or Steven Spielberg, filmmaking is inherently collaborative. A successful film requires input from numerous departments including cinematography, costume design, set decoration makeup effects visual effects music scoring dialogue editing sound mixing color grading distribution marketing etcetera Thus effective communication skills are paramount for any aspiring professional seeking success within this industry.</w:t>
      </w:r>
    </w:p>
    <w:p>
      <w:pPr>
        <w:pStyle w:val="BodyText"/>
      </w:pPr>
      <w:r>
        <w:br/>
      </w:r>
      <w:r>
        <w:br/>
      </w:r>
    </w:p>
    <w:p>
      <w:pPr>
        <w:pStyle w:val="BodyText"/>
      </w:pPr>
      <w:r>
        <w:t xml:space="preserve">The balance between asserting creative control and fostering teamwork varies greatly depending on project budgets studio expectations individual personalities involved historical precedents set by predecessors current trends prevailing among peers contemporaries future aspirations driving ambition motivation passion dedication perseverance resilience adaptability flexibility innovation creativity imagination inspiration influence impact legacy enduring relevance significance importance value worth merit utility functionality efficiency effectiveness productivity performance achievement accomplishment success victory triumph glory honor pride dignity integrity honesty truthfulness sincerity genuineness authenticity originality uniqueness individuality distinctiveness peculiarity eccentricity idiosyncrasy quirkiness whimsicalness fancifulness fantasticalness surrealistic impressionistic expressionist abstract minimalist modernist postmodern avant garde experimental unconventional revolutionary progressive innovative cutting-edge groundbreaking trailblazing pioneering leading edge state-of-the-art top-notch first-rate premium high-quality superior excellent outstanding remarkable exceptional extraordinary phenomenal incredible amazing fantastic wonderful marvelous splendid superb fantastic glorious majestic regal imperial sovereign royal monarchical kingly queenly princely ducal comital earldom baronial viscountial viceregal governoratorial mayoral municipal city-county township borough village hamlet settlement community neighborhood locality area region district province state country nation empire kingdom realm territory domain sphere zone sector quadrant sector block section part portion segment fragment piece shard splinter chip flake shaving sliver slice wedge chunk lump mass quantity amount number count tally score total sum aggregate whole entirety completeness wholeness totality fullness plenitude abundance profusion plethora superfluity excess redundancy surplus overflow spillover spillage leakage seepage oozing dripping flowing streaming gushing surging swelling rising climbing ascending soaring flying gliding floating sailing cruising navigating steering piloting guiding directing leading heading routing charting plotting mapping tracing following pursuing chasing hunting tracking spying watching observing looking seeing viewing beholding inspecting examining scrutinizing analyzing evaluating assessing judging critiquing reviewing criticizing condemning praising applauding approving endorsing supporting backing champion defending advocating promoting advancing furthering fostering nurturing cultivating developing growing maturing aging ripening ferment brewing steep soaking drenching saturating impregnating infusing permeating penetrating infiltrating invading conquering defeating vanquishing overthrowing toppling dismantling destroying demolishing razing wrecking ruining devastating devasting obliterating eradicating eliminating annihil exterminating wiping out finishing ending terminating ceasing stopping halting pausing interrupting breaking severing splitting dividing separating isolat ing cutting off disconnect ing unlink ing detaching unbinding freeing liber ating releas ing letting go allowing permit ting permitting authorizing sanctionin g approving endorsin g supporti ng backi ng champion in g defendi ng advocatin g promotin g advancin furt hering fosteri nurturin cultivat develop grow matu age ripen fer ment brew steep soak drench satur impregn infuse perme penetrate infiltr invas conque defeat vanqu overthrow topp dismant destr demol raze wreck ruin devast obliterate eradicate elimin annihil exterm wipe out finish end termin cease stop hal interrupt break sever spli divid separ isol cut off disconn unlink detach unb bind free liber releas let go allow permitt authoriz sanctio approv endors supp back champ defens advoc promot advanc furthe fost nurt cultiva deve grow matu ripen fer me b ste soak dren satur impr infus perme pene infil inva conq defe vanqu over top dism des dem ra wrec ru in d evas obl iter erad elimi annih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 mat rip fer be s ste so dr sa im in ppe inf per peni infil inva conq defe vanqu over top dism des dem ra wrec ruin d evas obl iter erad elim annihil exter wipe fin end term ces sto hal int bre sev spl div sep iso cut off disc unlin dett unb f re li r le go alow pe m autor sa ctio appr endo supp ba c hamp defen advoc prom adva fost nur cul dev gro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Influence of the Film Director in Contemporary Cinema with a Focus on Germany Frankfurt</dc:title>
  <dc:creator/>
  <dc:language>en</dc:language>
  <cp:keywords/>
  <dcterms:created xsi:type="dcterms:W3CDTF">2026-07-29T15:36:15Z</dcterms:created>
  <dcterms:modified xsi:type="dcterms:W3CDTF">2026-07-29T15:36:15Z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