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Visionary:</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Mumbai</w:t>
      </w:r>
    </w:p>
    <w:bookmarkStart w:id="27" w:name="X0593a34a09739f9a659f12112ead54eecf50fb0"/>
    <w:p>
      <w:pPr>
        <w:pStyle w:val="Heading1"/>
      </w:pPr>
      <w:r>
        <w:t xml:space="preserve">The Cinematic Visionary: The Evolution and Impact of the Film Director in India Mumbai</w:t>
      </w:r>
    </w:p>
    <w:p>
      <w:pPr>
        <w:pStyle w:val="FirstParagraph"/>
      </w:pPr>
      <w:r>
        <w:rPr>
          <w:bCs/>
          <w:b/>
        </w:rPr>
        <w:t xml:space="preserve">Date:</w:t>
      </w:r>
      <w:r>
        <w:t xml:space="preserve"> </w:t>
      </w:r>
      <w:r>
        <w:t xml:space="preserve">October 2023</w:t>
      </w:r>
      <w:r>
        <w:br/>
      </w:r>
      <w:r>
        <w:rPr>
          <w:bCs/>
          <w:b/>
        </w:rPr>
        <w:t xml:space="preserve">Subject:</w:t>
      </w:r>
      <w:r>
        <w:t xml:space="preserve">Cinematic Studies &amp; Media Production</w:t>
      </w:r>
      <w:r>
        <w:br/>
      </w:r>
      <w:r>
        <w:rPr>
          <w:bCs/>
          <w:b/>
        </w:rPr>
        <w:t xml:space="preserve">Region Focus:</w:t>
      </w:r>
      <w:r>
        <w:t xml:space="preserve"> India, Mumbai</w:t>
      </w:r>
    </w:p>
    <w:bookmarkStart w:id="20" w:name="absract"/>
    <w:p>
      <w:pPr>
        <w:pStyle w:val="Heading3"/>
      </w:pPr>
      <w:r>
        <w:t xml:space="preserve">Absract</w:t>
      </w:r>
    </w:p>
    <w:p>
      <w:pPr>
        <w:pStyle w:val="FirstParagraph"/>
      </w:pPr>
      <w:r>
        <w:t xml:space="preserve">This term paper explores the critical role of the film director within the specific cultural and industrial context of India, with a primary focus on Mumbai. As the hub of Bollywood and regional cinema production in Maharashtra, Mumbai represents a unique ecosystem where traditional storytelling intersects with modern technical advancements. This document analyzes how directors in India Mumbai navigate linguistic diversity, audience expectations, and economic constraints to shape narratives that resonate across the subcontinent.</w:t>
      </w:r>
    </w:p>
    <w:bookmarkEnd w:id="20"/>
    <w:bookmarkStart w:id="21" w:name="introduction"/>
    <w:p>
      <w:pPr>
        <w:pStyle w:val="Heading2"/>
      </w:pPr>
      <w:r>
        <w:t xml:space="preserve">1. Introduction</w:t>
      </w:r>
    </w:p>
    <w:p>
      <w:pPr>
        <w:pStyle w:val="FirstParagraph"/>
      </w:pPr>
      <w:r>
        <w:t xml:space="preserve">The film director serves as the primary creative force behind any motion picture. They are responsible for interpreting the screenplay, guiding actors' performances, overseeing cinematography, and ensuring that the final product aligns with a singular artistic vision. However, when analyzing this role within</w:t>
      </w:r>
      <w:r>
        <w:t xml:space="preserve"> </w:t>
      </w:r>
      <w:r>
        <w:rPr>
          <w:bCs/>
          <w:b/>
        </w:rPr>
        <w:t xml:space="preserve">India Mumbai</w:t>
      </w:r>
      <w:r>
        <w:t xml:space="preserve">, one must recognize that the director operates within one of the most complex and vibrant film industries in history. Mumbai is not merely a geographical location; it is the beating heart of Indian cinema, often referred to as "Bollywood." Here, the title of</w:t>
      </w:r>
      <w:r>
        <w:t xml:space="preserve"> </w:t>
      </w:r>
      <w:r>
        <w:rPr>
          <w:bCs/>
          <w:b/>
        </w:rPr>
        <w:t xml:space="preserve">Film Director</w:t>
      </w:r>
      <w:r>
        <w:t xml:space="preserve"> </w:t>
      </w:r>
      <w:r>
        <w:t xml:space="preserve">carries a weight comparable to that of an auteur in European cinema or a superstar producer in Hollywood.</w:t>
      </w:r>
    </w:p>
    <w:p>
      <w:pPr>
        <w:pStyle w:val="BodyText"/>
      </w:pPr>
      <w:r>
        <w:t xml:space="preserve">In this context, understanding the director’s role requires an examination of their ability to manage large-scale productions, coordinate diverse creative teams, and address the multifaceted demographics of Indian society. This term paper argues that directors in India Mumbai are not just storytellers but cultural mediators who balance artistic integrity with commercial viability.</w:t>
      </w:r>
    </w:p>
    <w:bookmarkEnd w:id="21"/>
    <w:bookmarkStart w:id="22" w:name="Xa3cb3cf2a30cb7eb5487258ed971a07c3fafdaf"/>
    <w:p>
      <w:pPr>
        <w:pStyle w:val="Heading2"/>
      </w:pPr>
      <w:r>
        <w:t xml:space="preserve">2. The Historical Context: From Studio Era to Modern Blockbusters</w:t>
      </w:r>
    </w:p>
    <w:p>
      <w:pPr>
        <w:pStyle w:val="FirstParagraph"/>
      </w:pPr>
      <w:r>
        <w:t xml:space="preserve">To understand the contemporary director in India Mumbai, one must look at the historical evolution of cinema in the region. During the early studio era, directors often worked under rigid contractual obligations with major studios like Bombay Talkies or Sagar Movietone. The role was less about individual artistic expression and more about adhering to established formulas that appealed to local audiences.</w:t>
      </w:r>
    </w:p>
    <w:p>
      <w:pPr>
        <w:pStyle w:val="BodyText"/>
      </w:pPr>
      <w:r>
        <w:t xml:space="preserve">As India gained independence and Mumbai evolved into a cosmopolitan metropolis, the influence of international cinema began to permeate local productions. Directors like Rajkumar Hirani or Sanjay Leela Bhansali emerged as distinct voices, blending traditional Indian melodrama with modern narrative structures. This shift highlighted the growing importance of the director as an auteur in India Mumbai, capable of influencing not just a single film but entire trends within the industry.</w:t>
      </w:r>
    </w:p>
    <w:bookmarkEnd w:id="22"/>
    <w:bookmarkStart w:id="23" w:name="the-challenges-unique-to-india-mumbai"/>
    <w:p>
      <w:pPr>
        <w:pStyle w:val="Heading2"/>
      </w:pPr>
      <w:r>
        <w:t xml:space="preserve">3. The Challenges Unique to India Mumbai</w:t>
      </w:r>
    </w:p>
    <w:p>
      <w:pPr>
        <w:pStyle w:val="FirstParagraph"/>
      </w:pPr>
      <w:r>
        <w:t xml:space="preserve">The environment of India Mumbai presents unique challenges that shape the workflow and decision-making processes of every film director. First and foremost is the issue of linguistic diversity. While Hindi remains the dominant language in Bollywood, Mumbai itself is a melting pot where Marathi, Gujarati, Urdu, English, and various other dialects coexist. A successful</w:t>
      </w:r>
      <w:r>
        <w:t xml:space="preserve"> </w:t>
      </w:r>
      <w:r>
        <w:rPr>
          <w:bCs/>
          <w:b/>
        </w:rPr>
        <w:t xml:space="preserve">Film Director</w:t>
      </w:r>
      <w:r>
        <w:t xml:space="preserve"> </w:t>
      </w:r>
      <w:r>
        <w:t xml:space="preserve">must be sensitive to these nuances to ensure authenticity in dialogue and character development.</w:t>
      </w:r>
    </w:p>
    <w:p>
      <w:pPr>
        <w:pStyle w:val="BodyText"/>
      </w:pPr>
      <w:r>
        <w:t xml:space="preserve">Furthermore, the financial stakes in Mumbai are incredibly high. Films are often multi-million dollar investments involving national stars. Consequently, directors face immense pressure from producers and studios to deliver box office returns. This economic reality forces directors in India Mumbai to constantly negotiate between creative risks and safe, formulaic narratives that guarantee audience engagement.</w:t>
      </w:r>
    </w:p>
    <w:p>
      <w:pPr>
        <w:pStyle w:val="BodyText"/>
      </w:pPr>
      <w:r>
        <w:t xml:space="preserve">Another critical aspect is the logistical complexity of shooting in one of the world's most densely populated cities. Directors must navigate traffic, weather patterns, and limited studio spaces. This requires exceptional organizational skills alongside creative vision. The ability to manage chaos efficiently is a hallmark of effective direction in India Mumbai.</w:t>
      </w:r>
    </w:p>
    <w:bookmarkEnd w:id="23"/>
    <w:bookmarkStart w:id="24" w:name="the-director-as-cultural-mediator"/>
    <w:p>
      <w:pPr>
        <w:pStyle w:val="Heading2"/>
      </w:pPr>
      <w:r>
        <w:t xml:space="preserve">4. The Director as Cultural Mediator</w:t>
      </w:r>
    </w:p>
    <w:p>
      <w:pPr>
        <w:pStyle w:val="FirstParagraph"/>
      </w:pPr>
      <w:r>
        <w:t xml:space="preserve">In India Mumbai, the film director acts as a cultural mediator between tradition and modernity. Indian audiences have deep-rooted connections to family values, festivals, and social hierarchies. Directors must weave these elements into their films while simultaneously addressing contemporary issues such as gender equality, political corruption, or urban alienation.</w:t>
      </w:r>
    </w:p>
    <w:p>
      <w:pPr>
        <w:pStyle w:val="BodyText"/>
      </w:pPr>
      <w:r>
        <w:t xml:space="preserve">For instance, recent works by directors in this region have begun to deconstruct the myth of the perfect middle-class Indian family. By challenging societal norms through subtle narrative choices and visual symbolism, these filmmakers demonstrate that the role of a director extends beyond entertainment to social commentary. This dual responsibility defines the modern identity of a</w:t>
      </w:r>
      <w:r>
        <w:t xml:space="preserve"> </w:t>
      </w:r>
      <w:r>
        <w:rPr>
          <w:bCs/>
          <w:b/>
        </w:rPr>
        <w:t xml:space="preserve">Film Director</w:t>
      </w:r>
      <w:r>
        <w:t xml:space="preserve"> </w:t>
      </w:r>
      <w:r>
        <w:t xml:space="preserve">in India Mumbai.</w:t>
      </w:r>
    </w:p>
    <w:bookmarkEnd w:id="24"/>
    <w:bookmarkStart w:id="25" w:name="Xaac55a8858b52a5c88c1800715a3af4d59caef4"/>
    <w:p>
      <w:pPr>
        <w:pStyle w:val="Heading2"/>
      </w:pPr>
      <w:r>
        <w:t xml:space="preserve">5. Technological Evolution and Globalization</w:t>
      </w:r>
    </w:p>
    <w:p>
      <w:pPr>
        <w:pStyle w:val="FirstParagraph"/>
      </w:pPr>
      <w:r>
        <w:t xml:space="preserve">The advent of digital technology has revolutionized filmmaking in Mumbai. Independent directors now have access to affordable equipment, allowing for greater experimentation. Streaming platforms based in or catering to the Indian market have also created new opportunities for directors who wish to explore niche genres that traditional theaters might ignore.</w:t>
      </w:r>
    </w:p>
    <w:p>
      <w:pPr>
        <w:pStyle w:val="BodyText"/>
      </w:pPr>
      <w:r>
        <w:t xml:space="preserve">Moreover, globalization has expanded the reach of films directed in India Mumbai. Directors are increasingly looking at international festivals and audiences, adapting their storytelling techniques to meet global standards while retaining local flavor. This cross-cultural pollination is enriching the craft of directing in this region.</w:t>
      </w:r>
    </w:p>
    <w:bookmarkEnd w:id="25"/>
    <w:bookmarkStart w:id="26" w:name="conclusion"/>
    <w:p>
      <w:pPr>
        <w:pStyle w:val="Heading2"/>
      </w:pPr>
      <w:r>
        <w:t xml:space="preserve">6. Conclusion</w:t>
      </w:r>
    </w:p>
    <w:p>
      <w:pPr>
        <w:pStyle w:val="FirstParagraph"/>
      </w:pPr>
      <w:r>
        <w:t xml:space="preserve">In conclusion, the role of a</w:t>
      </w:r>
      <w:r>
        <w:t xml:space="preserve"> </w:t>
      </w:r>
      <w:r>
        <w:rPr>
          <w:bCs/>
          <w:b/>
        </w:rPr>
        <w:t xml:space="preserve">Film Director</w:t>
      </w:r>
      <w:r>
        <w:t xml:space="preserve"> </w:t>
      </w:r>
      <w:r>
        <w:t xml:space="preserve">in India Mumbai is multifaceted and dynamic. It encompasses artistic creativity, cultural sensitivity, logistical prowess, and commercial awareness. As the film industry continues to evolve with technological advancements and changing audience preferences, directors in this region remain at the forefront of cultural expression.</w:t>
      </w:r>
    </w:p>
    <w:p>
      <w:pPr>
        <w:pStyle w:val="BodyText"/>
      </w:pPr>
      <w:r>
        <w:t xml:space="preserve">The city of Mumbai provides a unique backdrop where old-world charm meets new-world ambition. For aspiring filmmakers and scholars alike, studying directing within this specific context offers profound insights into how cinema shapes and reflects society. The future of Indian cinema lies in the hands of these visionary directors who continue to push boundaries while honoring their rich cinematic heritage.</w:t>
      </w:r>
    </w:p>
    <w:p>
      <w:pPr>
        <w:pStyle w:val="BodyText"/>
      </w:pPr>
      <w:r>
        <w:t xml:space="preserve">© 2023 Term Paper Series on Cinematic Arts.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Visionary: A Term Paper on the Role of the Film Director in India Mumbai</dc:title>
  <dc:creator/>
  <dc:language>en</dc:language>
  <cp:keywords/>
  <dcterms:created xsi:type="dcterms:W3CDTF">2026-07-29T17:16:11Z</dcterms:created>
  <dcterms:modified xsi:type="dcterms:W3CDTF">2026-07-29T17:16:11Z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