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Netherlands</w:t>
      </w:r>
      <w:r>
        <w:t xml:space="preserve"> </w:t>
      </w:r>
      <w:r>
        <w:t xml:space="preserve">Amsterdam</w:t>
      </w:r>
    </w:p>
    <w:bookmarkStart w:id="27" w:name="Xcc67b69e2cea219fea5191eb69157cc0696d1d2"/>
    <w:p>
      <w:pPr>
        <w:pStyle w:val="Heading1"/>
      </w:pPr>
      <w:r>
        <w:t xml:space="preserve">The Visionary Architect of Cinema:</w:t>
      </w:r>
      <w:r>
        <w:br/>
      </w:r>
      <w:r>
        <w:t xml:space="preserve">An Academic Analysis of the Film Director in Netherlands Amsterdam</w:t>
      </w:r>
    </w:p>
    <w:p>
      <w:pPr>
        <w:pStyle w:val="FirstParagraph"/>
      </w:pPr>
      <w:r>
        <w:br/>
      </w:r>
      <w:r>
        <w:t xml:space="preserve">This term paper explores the multifaceted role of the film director within the unique cultural and industrial context of Netherlands Amsterdam. By examining historical precedents, contemporary practices, and educational frameworks, this document elucidates how directors in this specific region balance artistic integrity with commercial viability. The analysis highlights that while global cinematic trends influence local productions, Amsterdam serves as a critical hub for avant-garde storytelling and European co-productions.</w:t>
      </w:r>
    </w:p>
    <w:bookmarkStart w:id="20" w:name="introduction"/>
    <w:p>
      <w:pPr>
        <w:pStyle w:val="Heading2"/>
      </w:pPr>
      <w:r>
        <w:t xml:space="preserve">1. Introduction</w:t>
      </w:r>
    </w:p>
    <w:p>
      <w:pPr>
        <w:pStyle w:val="FirstParagraph"/>
      </w:pPr>
      <w:r>
        <w:t xml:space="preserve">The role of the film director is often romanticized as that of an autocratic genius who single-handedly crafts the cinematic experience. However, in reality, directing is a complex managerial and artistic endeavor requiring collaboration with writers, cinematographers, editors, and producers. This term paper aims to provide a comprehensive analysis of this profession specifically within Netherlands Amsterdam. As a city that sits at the intersection of international trade and progressive culture Amsterdam offers a distinct environment for film creation. The objective here is not merely to define what a</w:t>
      </w:r>
      <w:r>
        <w:t xml:space="preserve"> </w:t>
      </w:r>
      <w:r>
        <w:rPr>
          <w:bCs/>
          <w:b/>
        </w:rPr>
        <w:t xml:space="preserve">Film Director</w:t>
      </w:r>
      <w:r>
        <w:t xml:space="preserve"> </w:t>
      </w:r>
      <w:r>
        <w:t xml:space="preserve">does in the abstract, but to contextualize their function within the specific economic, social, and artistic landscape of</w:t>
      </w:r>
      <w:r>
        <w:t xml:space="preserve"> </w:t>
      </w:r>
      <w:r>
        <w:rPr>
          <w:bCs/>
          <w:b/>
        </w:rPr>
        <w:t xml:space="preserve">Netherlands Amsterdam</w:t>
      </w:r>
      <w:r>
        <w:t xml:space="preserve">.</w:t>
      </w:r>
    </w:p>
    <w:p>
      <w:pPr>
        <w:pStyle w:val="BodyText"/>
      </w:pPr>
      <w:r>
        <w:t xml:space="preserve">The thesis of this paper suggests that directors operating in Amsterdam navigate a dual identity: they are both local storytellers rooted in Dutch heritage and international agents participating in the broader European cinematic dialogue. Understanding this dynamic is crucial for students, industry professionals, and cultural analysts interested in the mechanics of modern filmmaking.</w:t>
      </w:r>
    </w:p>
    <w:bookmarkEnd w:id="20"/>
    <w:bookmarkStart w:id="21" w:name="Xdbf96e22f40337f5f71eeaa194355a9d2f0cf15"/>
    <w:p>
      <w:pPr>
        <w:pStyle w:val="Heading2"/>
      </w:pPr>
      <w:r>
        <w:t xml:space="preserve">2. The Definition and Core Responsibilities of a Film Director</w:t>
      </w:r>
    </w:p>
    <w:p>
      <w:pPr>
        <w:pStyle w:val="FirstParagraph"/>
      </w:pPr>
      <w:r>
        <w:t xml:space="preserve">To understand the specificities of directing in Amsterdam one must first establish the universal baseline of the profession. A film director is primarily responsible for realizing a creative vision that translates into an auditory-visual medium. This role encompasses several key responsibilities.</w:t>
      </w:r>
    </w:p>
    <w:p>
      <w:pPr>
        <w:pStyle w:val="BodyText"/>
      </w:pPr>
      <w:r>
        <w:t xml:space="preserve">Firstly, pre-production involves script analysis and casting. The director must interpret the screenplay, identifying subtext and character motivations that may not be explicitly written on the page. In</w:t>
      </w:r>
      <w:r>
        <w:t xml:space="preserve"> </w:t>
      </w:r>
      <w:r>
        <w:rPr>
          <w:bCs/>
          <w:b/>
        </w:rPr>
        <w:t xml:space="preserve">Netherlands Amsterdam</w:t>
      </w:r>
      <w:r>
        <w:t xml:space="preserve">, this stage is often influenced by collaborative traditions where screenwriters play a significant role in shaping the final narrative structure.</w:t>
      </w:r>
    </w:p>
    <w:p>
      <w:pPr>
        <w:pStyle w:val="BodyText"/>
      </w:pPr>
      <w:r>
        <w:t xml:space="preserve">Secondly, during production, the director guides the actors’ performances and collaborates closely with the Director of Photography (DP) to determine lighting, camera angles, and movement. This phase requires immense leadership skills as the director must maintain morale while making rapid creative decisions under time constraints.</w:t>
      </w:r>
    </w:p>
    <w:p>
      <w:pPr>
        <w:pStyle w:val="BodyText"/>
      </w:pPr>
      <w:r>
        <w:t xml:space="preserve">Finally post-production is where the story is truly assembled. The director works with editors to refine pacing and rhythm. In contemporary cinema especially within hubs like</w:t>
      </w:r>
      <w:r>
        <w:t xml:space="preserve"> </w:t>
      </w:r>
      <w:r>
        <w:rPr>
          <w:bCs/>
          <w:b/>
        </w:rPr>
        <w:t xml:space="preserve">Netherlands Amsterdam</w:t>
      </w:r>
      <w:r>
        <w:t xml:space="preserve"> </w:t>
      </w:r>
      <w:r>
        <w:t xml:space="preserve">directors also engage heavily with sound design and color grading, ensuring that the technical aspects align with the emotional tone of the film.</w:t>
      </w:r>
    </w:p>
    <w:bookmarkEnd w:id="21"/>
    <w:bookmarkStart w:id="22" w:name="X7557b3f68e8c18fb42180963655c5d5ccd6fe59"/>
    <w:p>
      <w:pPr>
        <w:pStyle w:val="Heading2"/>
      </w:pPr>
      <w:r>
        <w:t xml:space="preserve">3. The Cultural Context of Netherlands Amsterdam</w:t>
      </w:r>
    </w:p>
    <w:p>
      <w:pPr>
        <w:pStyle w:val="FirstParagraph"/>
      </w:pPr>
      <w:r>
        <w:t xml:space="preserve">The city of Amsterdam is not merely a backdrop but an active participant in shaping cinematic narratives. Historically known for its tolerance diversity and intellectual openness, the cultural ethos of</w:t>
      </w:r>
      <w:r>
        <w:t xml:space="preserve"> </w:t>
      </w:r>
      <w:r>
        <w:rPr>
          <w:bCs/>
          <w:b/>
        </w:rPr>
        <w:t xml:space="preserve">Netherlands Amsterdam</w:t>
      </w:r>
      <w:r>
        <w:t xml:space="preserve"> </w:t>
      </w:r>
      <w:r>
        <w:t xml:space="preserve">has fostered a film industry that is experimental and socially conscious. Unlike Hollywood which often prioritizes high-concept blockbusters or European counterparts like France which may emphasize philosophical dialogue, Amsterdam-based directors often find success in blending genre elements with social realism.</w:t>
      </w:r>
    </w:p>
    <w:p>
      <w:pPr>
        <w:pStyle w:val="BodyText"/>
      </w:pPr>
      <w:r>
        <w:t xml:space="preserve">The architectural landscape of the city also plays a role. The contrast between historic canals modern infrastructure and multicultural neighborhoods provides visual diversity that attracts filmmakers. Many documentaries and dramas set in</w:t>
      </w:r>
      <w:r>
        <w:t xml:space="preserve"> </w:t>
      </w:r>
      <w:r>
        <w:rPr>
          <w:bCs/>
          <w:b/>
        </w:rPr>
        <w:t xml:space="preserve">Netherlands Amsterdam</w:t>
      </w:r>
      <w:r>
        <w:t xml:space="preserve"> </w:t>
      </w:r>
      <w:r>
        <w:t xml:space="preserve">utilize these spatial dynamics to reflect internal character conflicts or societal themes such as integration identity, and urbanization.</w:t>
      </w:r>
    </w:p>
    <w:bookmarkEnd w:id="22"/>
    <w:bookmarkStart w:id="23" w:name="X6aa8341c1f1a60511190e0a395483f03786be39"/>
    <w:p>
      <w:pPr>
        <w:pStyle w:val="Heading2"/>
      </w:pPr>
      <w:r>
        <w:t xml:space="preserve">4. Educational Pathways for Aspiring Directors</w:t>
      </w:r>
    </w:p>
    <w:p>
      <w:pPr>
        <w:pStyle w:val="FirstParagraph"/>
      </w:pPr>
      <w:r>
        <w:t xml:space="preserve">Institutions of higher learning in the region play a pivotal role in shaping the next generation of talent. The National Film and Television School (NFTS) connections to Amsterdam and various local conservatories emphasize both technical proficiency and conceptual depth. For a student aspiring to become a</w:t>
      </w:r>
      <w:r>
        <w:t xml:space="preserve"> </w:t>
      </w:r>
      <w:r>
        <w:rPr>
          <w:bCs/>
          <w:b/>
        </w:rPr>
        <w:t xml:space="preserve">Film Director</w:t>
      </w:r>
      <w:r>
        <w:t xml:space="preserve"> </w:t>
      </w:r>
      <w:r>
        <w:t xml:space="preserve">in this region, education is often project-based.</w:t>
      </w:r>
    </w:p>
    <w:p>
      <w:pPr>
        <w:pStyle w:val="BodyText"/>
      </w:pPr>
      <w:r>
        <w:t xml:space="preserve">Curricula typically include courses on Dutch film history emphasizing the "Golden Age" of cinema as well as contemporary trends. Students are encouraged to engage with local funding bodies such as the Netherlands Film Fund. This early exposure to industry realities ensures that graduates are not only artists but also entrepreneurs capable of navigating grant applications and co-production treaties.</w:t>
      </w:r>
    </w:p>
    <w:p>
      <w:pPr>
        <w:pStyle w:val="BodyText"/>
      </w:pPr>
      <w:r>
        <w:t xml:space="preserve">The collaborative nature of these educational programs mirrors the professional environment in Amsterdam, where cross-disciplinary collaboration between film students from other European universities is common. This prepares directors for the reality that few films are made entirely in isolation.</w:t>
      </w:r>
    </w:p>
    <w:bookmarkEnd w:id="23"/>
    <w:bookmarkStart w:id="24" w:name="X24e3715d424b521562330431da1936051932ba4"/>
    <w:p>
      <w:pPr>
        <w:pStyle w:val="Heading2"/>
      </w:pPr>
      <w:r>
        <w:t xml:space="preserve">5. Industry Structure and Funding Mechanisms</w:t>
      </w:r>
    </w:p>
    <w:p>
      <w:pPr>
        <w:pStyle w:val="FirstParagraph"/>
      </w:pPr>
      <w:r>
        <w:t xml:space="preserve">A critical aspect of being a director in this region is understanding the funding ecosystem. In contrast to market-driven models, many productions in Amsterdam rely on public subsidies and European grants. This allows directors more creative freedom compared to those working strictly under commercial studio systems.</w:t>
      </w:r>
    </w:p>
    <w:p>
      <w:pPr>
        <w:pStyle w:val="BodyText"/>
      </w:pPr>
      <w:r>
        <w:t xml:space="preserve">The presence of international film festivals such as IDFA (International Documentary Film Festival Amsterdam) further influences the industry by providing visibility for non-traditional narratives. Directors who excel in this environment are often those who can articulate their vision effectively to diverse stakeholders, including government officials and private investors.</w:t>
      </w:r>
    </w:p>
    <w:bookmarkEnd w:id="24"/>
    <w:bookmarkStart w:id="25" w:name="X6fe60e56ff51a8112ba0b8c29d0e37b9fd1f677"/>
    <w:p>
      <w:pPr>
        <w:pStyle w:val="Heading2"/>
      </w:pPr>
      <w:r>
        <w:t xml:space="preserve">6. Contemporary Challenges and Future Trends</w:t>
      </w:r>
    </w:p>
    <w:p>
      <w:pPr>
        <w:pStyle w:val="FirstParagraph"/>
      </w:pPr>
      <w:r>
        <w:t xml:space="preserve">The landscape for the modern film director is evolving rapidly due to digital technology and changing consumption habits. In Amsterdam, there is a growing emphasis on diversity in front of and behind the camera. Directors are increasingly expected to engage with issues of representation gender equality, and sustainability in production.</w:t>
      </w:r>
    </w:p>
    <w:p>
      <w:pPr>
        <w:pStyle w:val="BodyText"/>
      </w:pPr>
      <w:r>
        <w:t xml:space="preserve">Furthermore, the rise of streaming platforms has created new distribution channels but also increased competition for screen time. Directors must now consider digital-first strategies when pitching projects. However, despite these challenges Amsterdam remains resilient as a creative hub due to its strong sense of community among filmmakers.</w:t>
      </w:r>
    </w:p>
    <w:bookmarkEnd w:id="25"/>
    <w:bookmarkStart w:id="26" w:name="conclusion"/>
    <w:p>
      <w:pPr>
        <w:pStyle w:val="Heading2"/>
      </w:pPr>
      <w:r>
        <w:t xml:space="preserve">7. Conclusion</w:t>
      </w:r>
    </w:p>
    <w:p>
      <w:pPr>
        <w:pStyle w:val="FirstParagraph"/>
      </w:pPr>
      <w:r>
        <w:t xml:space="preserve">In conclusion the role of the film director extends far beyond giving instructions on set; it is a holistic leadership position that requires artistic sensitivity and business acumen. When situated within Netherlands Amsterdam this role takes on unique characteristics shaped by local culture history and industry structures.</w:t>
      </w:r>
    </w:p>
    <w:p>
      <w:pPr>
        <w:pStyle w:val="BodyText"/>
      </w:pPr>
      <w:r>
        <w:t xml:space="preserve">This term paper has demonstrated that directors in this region operate at a fascinating crossroads of tradition and innovation. They preserve the artistic legacy of Dutch cinema while embracing global trends. For anyone studying or working in the film industry it is imperative to recognize that context matters. The specific environment of Amsterdam provides both constraints and opportunities that define the work of its directors.</w:t>
      </w:r>
    </w:p>
    <w:p>
      <w:pPr>
        <w:pStyle w:val="BodyText"/>
      </w:pPr>
      <w:r>
        <w:t xml:space="preserve">Ultimately whether through documentary realism or experimental narrative forms, the film director remains a central figure in cultural discourse. By supporting these creative leaders institutions and audiences ensure that cinema continues to evolve as a powerful medium for storytelling and social reflection.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Film Director: A Case Study of Netherlands Amsterdam</dc:title>
  <dc:creator/>
  <dc:language>en</dc:language>
  <cp:keywords/>
  <dcterms:created xsi:type="dcterms:W3CDTF">2026-07-30T09:58:51Z</dcterms:created>
  <dcterms:modified xsi:type="dcterms:W3CDTF">2026-07-30T09:58:51Z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