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261c403a6fd9f924bc9e73951eb47a017649ffe"/>
    <w:p>
      <w:pPr>
        <w:pStyle w:val="Heading1"/>
      </w:pPr>
      <w:r>
        <w:t xml:space="preserve">The Art of Vision: Analyzing the Role of the Film Director in Peru Lima</w:t>
      </w:r>
    </w:p>
    <w:p>
      <w:pPr>
        <w:pStyle w:val="FirstParagraph"/>
      </w:pPr>
      <w:r>
        <w:rPr>
          <w:bCs/>
          <w:b/>
        </w:rPr>
        <w:t xml:space="preserve">A Term Paper on Cinematography, Cultural Identity, and Authorship</w:t>
      </w:r>
    </w:p>
    <w:p>
      <w:pPr>
        <w:pStyle w:val="BodyText"/>
      </w:pPr>
      <w:r>
        <w:rPr>
          <w:iCs/>
          <w:i/>
        </w:rPr>
        <w:t xml:space="preserve">Focus Region: Peru Lima</w:t>
      </w:r>
    </w:p>
    <w:bookmarkStart w:id="20" w:name="i.-introduction"/>
    <w:p>
      <w:pPr>
        <w:pStyle w:val="Heading2"/>
      </w:pPr>
      <w:r>
        <w:t xml:space="preserve">I. Introduction</w:t>
      </w:r>
    </w:p>
    <w:p>
      <w:pPr>
        <w:pStyle w:val="FirstParagraph"/>
      </w:pPr>
      <w:r>
        <w:t xml:space="preserve">The role of a **film director** is universally recognized as the primary creative force behind cinematic works. However, the specific responsibilities, artistic challenges, and cultural implications of this role vary significantly depending on the geopolitical and social context in which they operate. This term paper explores the nuanced position of the film director within **Peru Lima**, a city that serves as both a historical archive and a modern crucible for Latin American cinema.</w:t>
      </w:r>
      <w:r>
        <w:t xml:space="preserve"> </w:t>
      </w:r>
      <w:r>
        <w:t xml:space="preserve">**Peru Lima**, often overshadowed by more globally dominant film industries such as Hollywood or even neighboring Mexico, possesses a vibrant and resilient cinematic tradition. The **film director** in this region is not merely an executor of scripts but frequently acts as a sociologist, historian, and political commentator. By examining the historical trajectory of cinema in **Peru Lima**, we can understand how local directors navigate issues of identity, colonialism, poverty, and indigenous rights to produce works that resonate both domestically and internationally. This paper argues that the unique socio-economic landscape of **Peru Lima** necessitates a distinct approach to directing, one characterized by resourcefulness, cultural authenticity, and a deep engagement with social reality.</w:t>
      </w:r>
    </w:p>
    <w:bookmarkEnd w:id="20"/>
    <w:bookmarkStart w:id="21" w:name="X2f0c90a97b4cc3f321c58731afcd0141ca489d4"/>
    <w:p>
      <w:pPr>
        <w:pStyle w:val="Heading2"/>
      </w:pPr>
      <w:r>
        <w:t xml:space="preserve">II. Historical Context: The Emergence of Cinematic Authority in Peru Lima</w:t>
      </w:r>
    </w:p>
    <w:p>
      <w:pPr>
        <w:pStyle w:val="FirstParagraph"/>
      </w:pPr>
      <w:r>
        <w:t xml:space="preserve">To understand the contemporary **film director** in **Peru Lima**, one must first look at the historical foundations of the industry. Peruvian cinema dates back to the early 20th century, with pioneering works like *Rumi Mañi* (1950). However, for decades, filmmaking in Peru was fragmented and often lacked institutional support. The establishment of film schools and state-sponsored initiatives in later decades provided a structured environment for directors to hone their craft.</w:t>
      </w:r>
      <w:r>
        <w:t xml:space="preserve"> </w:t>
      </w:r>
      <w:r>
        <w:t xml:space="preserve">In **Peru Lima**, the capital city has historically been the hub of cultural production. As the economic and political center, it attracted filmmakers who sought to document or critique the stark contrasts within urban life. Early directors often struggled with censorship during periods of military dictatorship in Peru, which forced them to develop subtle, allegorical styles of storytelling. This period shaped a generation of **film directors** in **Peru Lima** who mastered the art of subtext and visual metaphor, allowing them to bypass political repression while still delivering powerful social critiques.</w:t>
      </w:r>
    </w:p>
    <w:bookmarkEnd w:id="21"/>
    <w:bookmarkStart w:id="22" w:name="Xe9bad3b351ca9477881862e49d51deadd41a9cf"/>
    <w:p>
      <w:pPr>
        <w:pStyle w:val="Heading2"/>
      </w:pPr>
      <w:r>
        <w:t xml:space="preserve">III. The Director as Social Commentator: Themes in Contemporary Cinema</w:t>
      </w:r>
    </w:p>
    <w:p>
      <w:pPr>
        <w:pStyle w:val="FirstParagraph"/>
      </w:pPr>
      <w:r>
        <w:t xml:space="preserve">In recent decades, Peruvian cinema has experienced a renaissance, often referred to as the "New Peruvian Cinema." At the forefront of this movement are directors who utilize their platforms to address pressing social issues. The role of the **film director** here extends beyond aesthetic choices; it involves ethical responsibility and narrative precision.</w:t>
      </w:r>
      <w:r>
        <w:t xml:space="preserve"> </w:t>
      </w:r>
      <w:r>
        <w:t xml:space="preserve">Key themes frequently explored by directors in **Peru Lima** include:</w:t>
      </w:r>
    </w:p>
    <w:p>
      <w:pPr>
        <w:numPr>
          <w:ilvl w:val="0"/>
          <w:numId w:val="1001"/>
        </w:numPr>
        <w:pStyle w:val="Compact"/>
      </w:pPr>
      <w:r>
        <w:rPr>
          <w:bCs/>
          <w:b/>
        </w:rPr>
        <w:t xml:space="preserve">Migrant Experience:</w:t>
      </w:r>
      <w:r>
        <w:t xml:space="preserve"> </w:t>
      </w:r>
      <w:r>
        <w:t xml:space="preserve">Many films depict the internal migration from rural highlands to the urban sprawl of Lima, highlighting the displacement and cultural clash faced by characters.</w:t>
      </w:r>
    </w:p>
    <w:p>
      <w:pPr>
        <w:numPr>
          <w:ilvl w:val="0"/>
          <w:numId w:val="1001"/>
        </w:numPr>
        <w:pStyle w:val="Compact"/>
      </w:pPr>
      <w:r>
        <w:rPr>
          <w:bCs/>
          <w:b/>
        </w:rPr>
        <w:t xml:space="preserve">The Legacy of Violence:</w:t>
      </w:r>
      <w:r>
        <w:t xml:space="preserve"> </w:t>
      </w:r>
      <w:r>
        <w:t xml:space="preserve">Given Peru’s history with armed conflict in the 1980s and 1990s, many directors tackle themes of memory, trauma, and justice.</w:t>
      </w:r>
    </w:p>
    <w:p>
      <w:pPr>
        <w:numPr>
          <w:ilvl w:val="0"/>
          <w:numId w:val="1001"/>
        </w:numPr>
        <w:pStyle w:val="Compact"/>
      </w:pPr>
      <w:r>
        <w:rPr>
          <w:bCs/>
          <w:b/>
        </w:rPr>
        <w:t xml:space="preserve">Poverty and Resilience:</w:t>
      </w:r>
      <w:r>
        <w:t xml:space="preserve"> </w:t>
      </w:r>
      <w:r>
        <w:t xml:space="preserve">Realistic portrayals of life in *barriadas* (informal settlements) are common, requiring directors to work closely with non-professional actors to maintain authenticity.</w:t>
      </w:r>
    </w:p>
    <w:p>
      <w:pPr>
        <w:pStyle w:val="FirstParagraph"/>
      </w:pPr>
      <w:r>
        <w:t xml:space="preserve">The **film director** must balance these heavy themes with compelling storytelling. In **Peru Lima**, where funding is often scarce, directors must rely on strong scripts and innovative visual styles rather than high-budget production values. This constraint has fostered a distinct aesthetic characterized by handheld cameras, natural lighting, and improvisational techniques.</w:t>
      </w:r>
    </w:p>
    <w:bookmarkEnd w:id="22"/>
    <w:bookmarkStart w:id="23" w:name="X7939fefcfa5a286289147f563e5e86e6db051b8"/>
    <w:p>
      <w:pPr>
        <w:pStyle w:val="Heading2"/>
      </w:pPr>
      <w:r>
        <w:t xml:space="preserve">IV. Methodology and Aesthetics: The Style of the Lima Director</w:t>
      </w:r>
    </w:p>
    <w:p>
      <w:pPr>
        <w:pStyle w:val="FirstParagraph"/>
      </w:pPr>
      <w:r>
        <w:t xml:space="preserve">The aesthetic approach of a **film director** in **Peru Lima** is heavily influenced by the availability of resources and the desire for realism. Unlike industrialized film markets where special effects and elaborate sets dominate, Peruvian directors often prioritize performance and atmosphere.</w:t>
      </w:r>
      <w:r>
        <w:t xml:space="preserve"> </w:t>
      </w:r>
      <w:r>
        <w:t xml:space="preserve">A notable example is the use of location shooting in actual neighborhoods rather than soundstages. This requires directors to manage complex logistics, navigate local community dynamics, and adapt to unpredictable environmental conditions such as weather or urban noise. The **film director** becomes a leader not just on set but within the community, building trust to capture genuine human interactions.</w:t>
      </w:r>
      <w:r>
        <w:t xml:space="preserve"> </w:t>
      </w:r>
      <w:r>
        <w:t xml:space="preserve">Furthermore, the influence of Latin American magical realism has permeated some works from **Peru Lima**. Directors may blend documentary techniques with fictional narratives, creating hybrid forms that challenge traditional genre boundaries. This stylistic flexibility allows them to reflect the multifaceted reality of Peruvian society, where myth and modernity often coexist.</w:t>
      </w:r>
    </w:p>
    <w:bookmarkEnd w:id="23"/>
    <w:bookmarkStart w:id="24" w:name="X848d3dc77c7152bee169ab80b0404e589235f4c"/>
    <w:p>
      <w:pPr>
        <w:pStyle w:val="Heading2"/>
      </w:pPr>
      <w:r>
        <w:t xml:space="preserve">V. Challenges and Opportunities for Film Directors in Peru Lima</w:t>
      </w:r>
    </w:p>
    <w:p>
      <w:pPr>
        <w:pStyle w:val="FirstParagraph"/>
      </w:pPr>
      <w:r>
        <w:t xml:space="preserve">Despite the artistic achievements of recent years, **film directors** in **Peru Lima** face significant challenges. Financial constraints remain the most prominent hurdle, with limited access to large-scale funding compared to international co-productions. Additionally, distribution channels are often narrow, making it difficult for films to reach wider audiences outside of festival circuits.</w:t>
      </w:r>
      <w:r>
        <w:t xml:space="preserve"> </w:t>
      </w:r>
      <w:r>
        <w:t xml:space="preserve">However, there are growing opportunities. The digital revolution has democratized filmmaking tools, allowing emerging directors in **Peru Lima** to produce content with lower budgets while reaching global audiences through streaming platforms and online festivals. Moreover, international interest in Latin American stories has increased, providing avenues for collaboration and funding.</w:t>
      </w:r>
      <w:r>
        <w:t xml:space="preserve"> </w:t>
      </w:r>
      <w:r>
        <w:t xml:space="preserve">The role of the **film director** is evolving to include entrepreneurial skills. Directors must now engage in fundraising, marketing, and networking alongside traditional creative tasks. This multifaceted role requires resilience and adaptability, qualities that are essential for sustaining a career in the competitive global film industry while maintaining cultural integrity at home.</w:t>
      </w:r>
    </w:p>
    <w:bookmarkEnd w:id="24"/>
    <w:bookmarkStart w:id="25" w:name="vi.-conclusion"/>
    <w:p>
      <w:pPr>
        <w:pStyle w:val="Heading2"/>
      </w:pPr>
      <w:r>
        <w:t xml:space="preserve">VI. Conclusion</w:t>
      </w:r>
    </w:p>
    <w:p>
      <w:pPr>
        <w:pStyle w:val="FirstParagraph"/>
      </w:pPr>
      <w:r>
        <w:t xml:space="preserve">The **film director** in **Peru Lima** occupies a unique position within the global cinematic landscape. Characterized by a blend of artistic innovation, social engagement, and resourcefulness, these directors play a crucial role in shaping Peru’s cultural narrative. By addressing themes of migration, memory, and identity, they offer valuable insights into the complexities of modern Peruvian society.</w:t>
      </w:r>
      <w:r>
        <w:t xml:space="preserve"> </w:t>
      </w:r>
      <w:r>
        <w:t xml:space="preserve">As cinema continues to evolve in **Peru Lima**, the importance of supporting local talent cannot be overstated. Strengthening institutions, increasing funding opportunities, and fostering international collaborations will empower directors to continue their vital work. Ultimately, understanding the role of the film director in this context enriches our appreciation of cinema as a medium for social reflection and cultural exchange. The future of Peruvian cinema rests on the vision and perseverance of its directors, who continue to bring stories from **Peru Lima** to the world stage with authenticity and artistic rigor.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Peru Lima</dc:title>
  <dc:creator/>
  <dc:language>en</dc:language>
  <cp:keywords/>
  <dcterms:created xsi:type="dcterms:W3CDTF">2026-07-29T07:01:35Z</dcterms:created>
  <dcterms:modified xsi:type="dcterms:W3CDTF">2026-07-29T07:01:35Z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