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Influence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1599e71c22fedba5b4a19cf0afe63dbbcae05f7"/>
    <w:p>
      <w:pPr>
        <w:pStyle w:val="Heading1"/>
      </w:pPr>
      <w:r>
        <w:t xml:space="preserve">The Visionary Lens: Analyzing the Role of the Film Director in South Africa, Cape Town</w:t>
      </w:r>
    </w:p>
    <w:p>
      <w:pPr>
        <w:pStyle w:val="FirstParagraph"/>
      </w:pPr>
      <w:r>
        <w:rPr>
          <w:bCs/>
          <w:b/>
        </w:rPr>
        <w:t xml:space="preserve">Date:</w:t>
      </w:r>
      <w:r>
        <w:t xml:space="preserve"> </w:t>
      </w:r>
      <w:r>
        <w:t xml:space="preserve">October 26, 2023</w:t>
      </w:r>
      <w:r>
        <w:br/>
      </w:r>
    </w:p>
    <w:p>
      <w:pPr>
        <w:pStyle w:val="BodyText"/>
      </w:pPr>
      <w:r>
        <w:t xml:space="preserve">Institution:</w:t>
      </w:r>
    </w:p>
    <w:p>
      <w:pPr>
        <w:pStyle w:val="BodyText"/>
      </w:pPr>
      <w:r>
        <w:t xml:space="preserve">Subject:Cinema Studies</w:t>
      </w:r>
    </w:p>
    <w:bookmarkStart w:id="20" w:name="introduction"/>
    <w:p>
      <w:pPr>
        <w:pStyle w:val="Heading2"/>
      </w:pPr>
      <w:r>
        <w:t xml:space="preserve">Introduction</w:t>
      </w:r>
    </w:p>
    <w:p>
      <w:pPr>
        <w:pStyle w:val="FirstParagraph"/>
      </w:pPr>
      <w:r>
        <w:t xml:space="preserve">In the vibrant tapestry of global cinema, few locations have undergone as radical a transformation in recent decades as South Africa. At the heart of this cinematic renaissance lies Cape Town, a city that has evolved from a post-apartheid production hub into one of the most dynamic filming locations on Earth. However, behind every successful production shot against the backdrop of Table Mountain or along the scenic coastline stands a pivotal figure: The Film Director. This term paper explores the multifaceted role of The Film Director within this specific geographic and cultural context. It argues that in South Africa Cape Town, The Film Director serves not only as an artistic visionary but also as a crucial cultural mediator, navigating complex historical narratives, logistical challenges, and the unique aesthetic demands of international co-productions. Understanding the contributions of The Film Director is essential to comprehending how contemporary cinema from this region shapes global perceptions of African identity and resilience.</w:t>
      </w:r>
    </w:p>
    <w:bookmarkEnd w:id="20"/>
    <w:bookmarkStart w:id="21" w:name="X605457e4d11e9b70598a8748914bd90b616be7f"/>
    <w:p>
      <w:pPr>
        <w:pStyle w:val="Heading2"/>
      </w:pPr>
      <w:r>
        <w:t xml:space="preserve">Historical Context: From Apartheid to Global Hub</w:t>
      </w:r>
    </w:p>
    <w:p>
      <w:pPr>
        <w:pStyle w:val="FirstParagraph"/>
      </w:pPr>
      <w:r>
        <w:t xml:space="preserve">To understand the current state of film production in South Africa Cape Town, one must first examine the historical constraints under which The Film Director operated during the apartheid era. Historically, filmmakers in this region faced severe censorship and international isolation. The role of The Film Director was often subversive, using allegory and metaphor to critique oppressive regimes while adhering to strict government guidelines. Directors such as Oliver Schmitz and Darrell Roodt utilized their platforms to document the human cost of segregation, laying the groundwork for a cinema of conscience.</w:t>
      </w:r>
      <w:r>
        <w:t xml:space="preserve"> </w:t>
      </w:r>
      <w:r>
        <w:t xml:space="preserve">With the dawn of democracy in 1994, The Film Director was freed from many ideological shackles, allowing for a more diverse exploration of identity. However, as international studios began to recognize the tax incentives and scenic beauty that South Africa offered, particularly in Cape Town, The role shifted again. Modern productions often involve large-scale Hollywood blockbusters filming alongside local independent projects. Consequently, The Film Director in this era must possess a dual competency: the ability to deliver high-budget technical precision demanded by global studios while maintaining an authentic connection to the local communities that provide both talent and setting.</w:t>
      </w:r>
    </w:p>
    <w:bookmarkEnd w:id="21"/>
    <w:bookmarkStart w:id="22" w:name="logistical-and-environmental-mastery"/>
    <w:p>
      <w:pPr>
        <w:pStyle w:val="Heading2"/>
      </w:pPr>
      <w:r>
        <w:t xml:space="preserve">Logistical and Environmental Mastery</w:t>
      </w:r>
    </w:p>
    <w:p>
      <w:pPr>
        <w:pStyle w:val="FirstParagraph"/>
      </w:pPr>
      <w:r>
        <w:t xml:space="preserve">Cape Town presents a unique set of environmental challenges that distinguish it from other major filming hubs like Los Angeles or London. The weather, while generally mild, is notoriously unpredictable due to the "Cape Doctor" – strong south-easterly winds that can disrupt shooting schedules at a moment's notice. For The Film Director, this requires an agile leadership style and a deep technical understanding of lighting and sound in variable conditions.</w:t>
      </w:r>
      <w:r>
        <w:t xml:space="preserve"> </w:t>
      </w:r>
      <w:r>
        <w:t xml:space="preserve">Furthermore, the geography of Cape Town is dramatic and diverse within small distances. A single day shoot might require capturing scenes in urban townships, lush fynbos vegetation, steep mountain slopes all within a few kilometers. The Film Director must masterfully coordinate these transitions to maintain narrative continuity while respecting the delicate ecosystems involved. This logistical prowess is not merely administrative; it directly influences the visual style of the film. A skilled The Film Director learns to incorporate these environmental elements into the storytelling itself, using the rugged landscape as a character rather than just a backdrop.</w:t>
      </w:r>
    </w:p>
    <w:bookmarkEnd w:id="22"/>
    <w:bookmarkStart w:id="23" w:name="the-director-as-cultural-mediator"/>
    <w:p>
      <w:pPr>
        <w:pStyle w:val="Heading2"/>
      </w:pPr>
      <w:r>
        <w:t xml:space="preserve">The Director as Cultural Mediator</w:t>
      </w:r>
    </w:p>
    <w:p>
      <w:pPr>
        <w:pStyle w:val="FirstParagraph"/>
      </w:pPr>
      <w:r>
        <w:t xml:space="preserve">Perhaps the most critical aspect of being The Film Director in South Africa Cape Town is their role as a cultural mediator. The region is home to eleven official languages and a complex history of colonialism, slavery, and apartheid. Audiences today are increasingly sensitive to issues of representation and appropriation. When an international production films in this area, there is a risk of exploiting local narratives for exotic aesthetic purposes without providing meaningful opportunities for local voices.</w:t>
      </w:r>
      <w:r>
        <w:t xml:space="preserve"> </w:t>
      </w:r>
      <w:r>
        <w:t xml:space="preserve">Herein lies the responsibility of The Film Director whether foreign or local they must engage ethically with the community. In successful productions, The Film Director collaborates closely with South African writers, actors and crew members to ensure that stories are told authentically rather than through a colonial gaze. For example, in films set in historically black townships like Khayelitsha or Langa, The Film Director must work intimately with residents to understand the rhythm of daily life, ensuring that portrayals are respectful and accurate. This ethical dimension has become increasingly important as global audiences scrutinize the provenance of cultural narratives.</w:t>
      </w:r>
      <w:r>
        <w:t xml:space="preserve"> </w:t>
      </w:r>
      <w:r>
        <w:t xml:space="preserve">Moreover, The Film Director in this region often acts as a bridge between international investors and local realities. They must negotiate budgets that reflect global standards while paying fair wages to local technicians and artists who may have been historically underrepresented in the industry. By prioritizing local hiring, The Film Director contributes directly to economic empowerment within South Africa Cape Town, fostering a sustainable film economy rather than transient production activity.</w:t>
      </w:r>
    </w:p>
    <w:bookmarkEnd w:id="23"/>
    <w:bookmarkStart w:id="24" w:name="X94f2b2dd4f680965cd52597c65067581ef331b9"/>
    <w:p>
      <w:pPr>
        <w:pStyle w:val="Heading2"/>
      </w:pPr>
      <w:r>
        <w:t xml:space="preserve">Aesthetic Innovations and Visual Storytelling</w:t>
      </w:r>
    </w:p>
    <w:p>
      <w:pPr>
        <w:pStyle w:val="FirstParagraph"/>
      </w:pPr>
      <w:r>
        <w:t xml:space="preserve">The visual language of cinema emerging from this region is distinct. The interplay of light in Cape Town, known locally as the "golden hour," offers a unique aesthetic palette that many The Film Director exploit to create mood and tension. This natural lighting can evoke feelings of hope or desolation, mirroring the dualities present in South African society.</w:t>
      </w:r>
      <w:r>
        <w:t xml:space="preserve"> </w:t>
      </w:r>
      <w:r>
        <w:t xml:space="preserve">Additionally, there is a growing trend among contemporary directors to blend genres that were previously distinct. Horror films set against the backdrop of historical trauma, or romantic dramas intersecting with political upheaval are becoming common. The Film Director must navigate these tonal shifts with precision, ensuring that the emotional resonance of the story is not lost amidst stylistic experimentation. This genre-blending reflects the hybrid nature of South African culture itself a fusion of indigenous traditions, European influences and modern global trends.</w:t>
      </w:r>
    </w:p>
    <w:bookmarkEnd w:id="24"/>
    <w:bookmarkStart w:id="25" w:name="case-studies-exemplary-directorship"/>
    <w:p>
      <w:pPr>
        <w:pStyle w:val="Heading2"/>
      </w:pPr>
      <w:r>
        <w:t xml:space="preserve">Case Studies: Exemplary Directorship</w:t>
      </w:r>
    </w:p>
    <w:p>
      <w:pPr>
        <w:pStyle w:val="FirstParagraph"/>
      </w:pPr>
      <w:r>
        <w:t xml:space="preserve">To illustrate these points, one might look at the works produced in South Africa Cape Town by both international and local directors. Consider the approach of directors working on major franchise films like *Mad Max: Fury Road* or *The Last Kingdom*. These productions required massive logistical coordination but also relied heavily on local expertise. The success of these films was not just due to spectacle, but because The Film Director effectively integrated the harsh, arid landscapes and skilled local stunt performers into the core identity of the film.</w:t>
      </w:r>
      <w:r>
        <w:t xml:space="preserve"> </w:t>
      </w:r>
      <w:r>
        <w:t xml:space="preserve">On a smaller scale independent cinema showcases how The Film Director can tackle intimate social issues with global relevance. Films like *Tsotsi* (directed by Gavin Hood) demonstrate how a deep understanding of township life combined with universal themes of redemption can resonate worldwide. Here, The Film Director did not exoticize poverty but rather focused on the humanity and complexity of the characters, proving that authentic storytelling transcends geographical boundaries.</w:t>
      </w:r>
    </w:p>
    <w:bookmarkEnd w:id="25"/>
    <w:bookmarkStart w:id="26" w:name="conclusion"/>
    <w:p>
      <w:pPr>
        <w:pStyle w:val="Heading2"/>
      </w:pPr>
      <w:r>
        <w:t xml:space="preserve">Conclusion</w:t>
      </w:r>
    </w:p>
    <w:p>
      <w:pPr>
        <w:pStyle w:val="FirstParagraph"/>
      </w:pPr>
      <w:r>
        <w:t xml:space="preserve">In conclusion, the role of The Film Director in South Africa Cape Town is far more than that of a creative leader; it is a position of immense responsibility and influence. As this term paper has argued, The Film Director must navigate a complex landscape shaped by history, geography, economics and social dynamics. They are cultural mediators who bridge local communities with global audiences technical problem solvers who overcome environmental challenges and artistic innovators who push the boundaries of visual storytelling.</w:t>
      </w:r>
      <w:r>
        <w:t xml:space="preserve"> </w:t>
      </w:r>
      <w:r>
        <w:t xml:space="preserve">As South Africa Cape Town continues to solidify its status as a premier global filming destination, the importance of ethical and skilled directorship will only grow. The future of cinema in this region depends on filmmakers who respect the depth and diversity of their surroundings while telling stories that are both locally grounded and universally appealing. It is through the vision, integrity and expertise of The Film Director that South Africa Cape Town will continue to contribute meaningful, powerful narratives to the world stage. The director remains the central lens through which this rich heritage is filtered, framed, and shared with the world ensuring that every frame captured honors both art and truth.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Influence of the Film Director in South Africa, Cape Town</dc:title>
  <dc:creator/>
  <dc:language>en</dc:language>
  <cp:keywords/>
  <dcterms:created xsi:type="dcterms:W3CDTF">2026-07-29T17:41:29Z</dcterms:created>
  <dcterms:modified xsi:type="dcterms:W3CDTF">2026-07-29T17:41:29Z</dcterms:modified>
</cp:coreProperties>
</file>

<file path=docProps/custom.xml><?xml version="1.0" encoding="utf-8"?>
<Properties xmlns="http://schemas.openxmlformats.org/officeDocument/2006/custom-properties" xmlns:vt="http://schemas.openxmlformats.org/officeDocument/2006/docPropsVTypes"/>
</file>