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441569736df50cea02b018d17362a907ab49d2f"/>
    <w:p>
      <w:pPr>
        <w:pStyle w:val="Heading1"/>
      </w:pPr>
      <w:r>
        <w:t xml:space="preserve">The Art of Vision and Narrative Control:</w:t>
      </w:r>
      <w:r>
        <w:br/>
      </w:r>
      <w:r>
        <w:t xml:space="preserve">A Term Paper on the Film Director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Creative Arts, Dar es Salaam</w:t>
      </w:r>
      <w:r>
        <w:br/>
      </w:r>
      <w:r>
        <w:rPr>
          <w:bCs/>
          <w:b/>
        </w:rPr>
        <w:t xml:space="preserve">Focused Region:</w:t>
      </w:r>
      <w:r>
        <w:t xml:space="preserve">Tanzania Dar es Salaam</w:t>
      </w:r>
    </w:p>
    <w:bookmarkEnd w:id="20"/>
    <w:bookmarkStart w:id="21" w:name="i.-introduction"/>
    <w:p>
      <w:pPr>
        <w:pStyle w:val="Heading1"/>
      </w:pPr>
      <w:r>
        <w:t xml:space="preserve">I. Introduction</w:t>
      </w:r>
    </w:p>
    <w:p>
      <w:pPr>
        <w:pStyle w:val="FirstParagraph"/>
      </w:pPr>
      <w:r>
        <w:t xml:space="preserve">The medium of cinema is often mistakenly perceived as a solely technological endeavor, driven by cameras, lighting rigs, and editing software. However, at the heart of every compelling motion picture lies a singular creative force: the Film Director. This Term Paper aims to explore the multifaceted role of the Film Director, examining their responsibilities as artists, leaders, and storytellers. Furthermore this document specifically contextualizes these universal cinematic principles within the unique cultural and industrial landscape of Tanzania Dar es Salaam. By analyzing how directors operate in this vibrant East African hub we can better understand how local narratives are crafted for both domestic consumption and global audiences.</w:t>
      </w:r>
    </w:p>
    <w:p>
      <w:pPr>
        <w:pStyle w:val="BodyText"/>
      </w:pPr>
      <w:r>
        <w:t xml:space="preserve">The Film Director is not merely a technician who calls "action" and "cut"; they are the chief architect of the film experience. Their vision dictates the tone, pace, visual style, and emotional resonance of a project. In Tanzania Dar es Salaam, where oral traditions and communal storytelling have long been central to Swahili culture the role of the director takes on additional significance as a bridge between ancient heritage and modern digital expression.</w:t>
      </w:r>
    </w:p>
    <w:bookmarkEnd w:id="21"/>
    <w:bookmarkStart w:id="25" w:name="Xab54e98cccfaa4fe65b64f29ea489a64617c150"/>
    <w:p>
      <w:pPr>
        <w:pStyle w:val="Heading1"/>
      </w:pPr>
      <w:r>
        <w:t xml:space="preserve">II. The Core Responsibilities of a Film Director</w:t>
      </w:r>
    </w:p>
    <w:bookmarkStart w:id="22" w:name="a.-visionary-leadership"/>
    <w:p>
      <w:pPr>
        <w:pStyle w:val="Heading3"/>
      </w:pPr>
      <w:r>
        <w:t xml:space="preserve">A. Visionary Leadership</w:t>
      </w:r>
    </w:p>
    <w:p>
      <w:pPr>
        <w:pStyle w:val="FirstParagraph"/>
      </w:pPr>
      <w:r>
        <w:t xml:space="preserve">The primary duty of any Film Director is to maintain a cohesive artistic vision throughout the production process. From the initial script development to the final color grading this individual ensures that every element serves the story. This requires strong leadership skills as they must coordinate between various departments including cinematography, sound design, costume design, and acting.</w:t>
      </w:r>
    </w:p>
    <w:p>
      <w:pPr>
        <w:pStyle w:val="BodyText"/>
      </w:pPr>
      <w:r>
        <w:t xml:space="preserve">In practice this means interpreting screenplays to determine how scenes should look feel and sound. The director decides on camera angles lighting schemes and pacing choices that convey subtext without explicit dialogue. For instance a director might choose a handheld camera technique to create intimacy or tension or use wide shots to emphasize isolation.</w:t>
      </w:r>
    </w:p>
    <w:bookmarkEnd w:id="22"/>
    <w:bookmarkStart w:id="23" w:name="b.-actor-direction"/>
    <w:p>
      <w:pPr>
        <w:pStyle w:val="Heading3"/>
      </w:pPr>
      <w:r>
        <w:t xml:space="preserve">B. Actor Direction</w:t>
      </w:r>
    </w:p>
    <w:p>
      <w:pPr>
        <w:pStyle w:val="FirstParagraph"/>
      </w:pPr>
      <w:r>
        <w:t xml:space="preserve">A crucial aspect of being a Film Director involves working with actors to bring characters to life effectively. Directors must understand human psychology motivation and behavior in order guide performances that feel authentic and emotionally resonant. They often work one-on-one with actors during rehearsals providing feedback on delivery body language and emotional depth.</w:t>
      </w:r>
    </w:p>
    <w:p>
      <w:pPr>
        <w:pStyle w:val="BodyText"/>
      </w:pPr>
      <w:r>
        <w:t xml:space="preserve">Effective direction can transform a good performance into a great one. In Tanzania Dar es Salaam this aspect is particularly vital as many productions feature non-professional actors drawn from local communities who may have limited experience in front of the camera but possess rich cultural authenticity.</w:t>
      </w:r>
    </w:p>
    <w:bookmarkEnd w:id="23"/>
    <w:bookmarkStart w:id="24" w:name="c.-collaborative-problem-solving"/>
    <w:p>
      <w:pPr>
        <w:pStyle w:val="Heading3"/>
      </w:pPr>
      <w:r>
        <w:t xml:space="preserve">C. Collaborative Problem Solving</w:t>
      </w:r>
    </w:p>
    <w:p>
      <w:pPr>
        <w:pStyle w:val="FirstParagraph"/>
      </w:pPr>
      <w:r>
        <w:t xml:space="preserve">Production environments are inherently chaotic and unpredictable. A Film Director must be an adept problem solver capable of making quick decisions under pressure whether it involves changing shooting locations due to weather issues adjusting schedules due to actor availability or improvising scenes when technical failures occur.</w:t>
      </w:r>
    </w:p>
    <w:bookmarkEnd w:id="24"/>
    <w:bookmarkEnd w:id="25"/>
    <w:bookmarkStart w:id="29" w:name="X8188072399af3585697be009c9b48bc29ae98b4"/>
    <w:p>
      <w:pPr>
        <w:pStyle w:val="Heading1"/>
      </w:pPr>
      <w:r>
        <w:t xml:space="preserve">III. The Context of Tanzania Dar es Salaam</w:t>
      </w:r>
    </w:p>
    <w:bookmarkStart w:id="26" w:name="a.-historical-development"/>
    <w:p>
      <w:pPr>
        <w:pStyle w:val="Heading3"/>
      </w:pPr>
      <w:r>
        <w:t xml:space="preserve">A. Historical Development</w:t>
      </w:r>
    </w:p>
    <w:p>
      <w:pPr>
        <w:pStyle w:val="FirstParagraph"/>
      </w:pPr>
      <w:r>
        <w:t xml:space="preserve">To understand the contemporary role of the Film Director in Tanzania Dar es Salaam one must look at its historical roots. Historically film production in this region was dominated by state-controlled entities such as TBC (Tanzania Broadcasting Corporation) which focused primarily on news and educational content. However with the liberalization of media regulations and increased access to affordable digital technology independent filmmaking has surged.</w:t>
      </w:r>
    </w:p>
    <w:p>
      <w:pPr>
        <w:pStyle w:val="BodyText"/>
      </w:pPr>
      <w:r>
        <w:t xml:space="preserve">Dar es Salaam has emerged as the epicenter of this new wave. It is home to a growing community of filmmakers who blend traditional Swahili storytelling techniques with modern cinematic language. The city’s cosmopolitan nature provides diverse settings and subjects that inspire unique directorial approaches.</w:t>
      </w:r>
    </w:p>
    <w:bookmarkEnd w:id="26"/>
    <w:bookmarkStart w:id="27" w:name="b.-cultural-nuances-and-storytelling"/>
    <w:p>
      <w:pPr>
        <w:pStyle w:val="Heading3"/>
      </w:pPr>
      <w:r>
        <w:t xml:space="preserve">B. Cultural Nuances and Storytelling</w:t>
      </w:r>
    </w:p>
    <w:p>
      <w:pPr>
        <w:pStyle w:val="FirstParagraph"/>
      </w:pPr>
      <w:r>
        <w:t xml:space="preserve">In Tanzania Dar es Salaam the influence of Bongo Flava music Swahili poetry heavily impacts how films are directed. Directors here often incorporate musical elements rhythmically into their editing patterns reflecting the city’s vibrant nightlife and cultural energy.</w:t>
      </w:r>
    </w:p>
    <w:p>
      <w:pPr>
        <w:pStyle w:val="BodyText"/>
      </w:pPr>
      <w:r>
        <w:t xml:space="preserve">Moreover themes such as social justice urban poverty family dynamics and corruption are frequently explored through a directorial lens that seeks to provoke thought rather than simply entertain. The Film Director in this context acts as a social commentator using visual metaphors narrative structures character arcs to highlight pressing societal issues relevant specifically to Tanzanian audiences.</w:t>
      </w:r>
    </w:p>
    <w:bookmarkEnd w:id="27"/>
    <w:bookmarkStart w:id="28" w:name="c.-challenges-and-opportunities"/>
    <w:p>
      <w:pPr>
        <w:pStyle w:val="Heading3"/>
      </w:pPr>
      <w:r>
        <w:t xml:space="preserve">C. Challenges and Opportunities</w:t>
      </w:r>
    </w:p>
    <w:p>
      <w:pPr>
        <w:pStyle w:val="FirstParagraph"/>
      </w:pPr>
      <w:r>
        <w:t xml:space="preserve">Despite rapid growth the industry in Tanzania Dar es Salaam faces challenges including limited funding inadequate infrastructure and distribution bottlenecks. Consequently a Film Director here must often wear multiple hats performing roles typically handled by separate crew members in Hollywood or European productions.</w:t>
      </w:r>
    </w:p>
    <w:p>
      <w:pPr>
        <w:pStyle w:val="BodyText"/>
      </w:pPr>
      <w:r>
        <w:t xml:space="preserve">This necessity fosters creativity and resourcefulness. Many directors utilize natural lighting handheld cameras minimal sets reducing costs while maintaining aesthetic quality. Additionally the rise of streaming platforms offers new opportunities for Tanzanian films to reach international audiences allowing directors from Tanzania Dar es Salaam to gain global recognition.</w:t>
      </w:r>
    </w:p>
    <w:bookmarkEnd w:id="28"/>
    <w:bookmarkEnd w:id="29"/>
    <w:bookmarkStart w:id="30" w:name="iv.-case-study-influence-on-local-cinema"/>
    <w:p>
      <w:pPr>
        <w:pStyle w:val="Heading1"/>
      </w:pPr>
      <w:r>
        <w:t xml:space="preserve">IV. Case Study: Influence on Local Cinema</w:t>
      </w:r>
    </w:p>
    <w:p>
      <w:pPr>
        <w:pStyle w:val="FirstParagraph"/>
      </w:pPr>
      <w:r>
        <w:t xml:space="preserve">An examination of recent successful films produced in Tanzania Dar es Salaam reveals distinct directorial styles that reflect local realities. For example some notable works utilize documentary-style realism to portray everyday struggles while others employ drama-comedy hybrids that resonate deeply with urban youth demographics.</w:t>
      </w:r>
    </w:p>
    <w:p>
      <w:pPr>
        <w:pStyle w:val="BodyText"/>
      </w:pPr>
      <w:r>
        <w:t xml:space="preserve">These directors demonstrate an understanding of their audience’s preferences balancing entertainment value with meaningful social commentary. Their ability to connect emotionally with viewers underscores the importance of skilled direction in fostering cultural pride and national dialogue.</w:t>
      </w:r>
    </w:p>
    <w:bookmarkEnd w:id="30"/>
    <w:bookmarkStart w:id="31" w:name="v.-conclusion"/>
    <w:p>
      <w:pPr>
        <w:pStyle w:val="Heading1"/>
      </w:pPr>
      <w:r>
        <w:t xml:space="preserve">V. Conclusion</w:t>
      </w:r>
    </w:p>
    <w:p>
      <w:pPr>
        <w:pStyle w:val="FirstParagraph"/>
      </w:pPr>
      <w:r>
        <w:t xml:space="preserve">In conclusion the role of the Film Director extends far beyond technical execution; it encompasses artistic vision emotional intelligence cultural awareness and strategic leadership. In Tanzania Dar es Salaam this role is evolving rapidly as local filmmakers harness new technologies and global influences while staying rooted in indigenous traditions.</w:t>
      </w:r>
    </w:p>
    <w:p>
      <w:pPr>
        <w:pStyle w:val="BodyText"/>
      </w:pPr>
      <w:r>
        <w:t xml:space="preserve">As Tanzania Dar es Salaam continues to establish itself as a significant player in African cinema the influence of skilled Film Directors will be instrumental in shaping its identity. They are not just making movies; they are documenting history building community and projecting Tanzanian culture onto the world stage. Future developments in this field will undoubtedly depend on continued support for directorial training investment in production infrastructure and preservation of unique cultural voices.</w:t>
      </w:r>
    </w:p>
    <w:p>
      <w:pPr>
        <w:pStyle w:val="BodyText"/>
      </w:pPr>
      <w:r>
        <w:t xml:space="preserve">It is imperative that stakeholders within the creative industries recognize the transformative power of direction. By empowering Film Directors across Tanzania Dar es Salaam we empower storytellers who have the capacity to inspire educate and unite societies through the universal language of film.</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Tanzania Dar es Salaam</dc:title>
  <dc:creator/>
  <dc:language>en</dc:language>
  <cp:keywords/>
  <dcterms:created xsi:type="dcterms:W3CDTF">2026-07-30T00:36:11Z</dcterms:created>
  <dcterms:modified xsi:type="dcterms:W3CDTF">2026-07-30T00:36:11Z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