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p>
      <w:pPr>
        <w:pStyle w:val="FirstParagraph"/>
      </w:pPr>
      <w:r>
        <w:t xml:space="preserve">```html</w:t>
      </w:r>
    </w:p>
    <w:bookmarkStart w:id="27" w:name="X06b18c43654d6405f86fa75242c3694582ccc0a"/>
    <w:p>
      <w:pPr>
        <w:pStyle w:val="Heading1"/>
      </w:pPr>
      <w:r>
        <w:t xml:space="preserve">The Art and Evolution of the Film Director</w:t>
      </w:r>
    </w:p>
    <w:bookmarkStart w:id="26" w:name="X556a66ccbb063d558526938ba963ebf5836a419"/>
    <w:p>
      <w:pPr>
        <w:pStyle w:val="Heading2"/>
      </w:pPr>
      <w:r>
        <w:t xml:space="preserve">A Critical Analysis within the Context of Thailand, Bangkok</w:t>
      </w:r>
    </w:p>
    <w:p>
      <w:pPr>
        <w:pStyle w:val="FirstParagraph"/>
      </w:pPr>
      <w:r>
        <w:t xml:space="preserve">Prepared for: Academic Review Board</w:t>
      </w:r>
      <w:r>
        <w:br/>
      </w:r>
      <w:r>
        <w:t xml:space="preserve">Location: Thailand, Bangkok</w:t>
      </w:r>
      <w:r>
        <w:br/>
      </w:r>
      <w:r>
        <w:t xml:space="preserve">Date: October 2023</w:t>
      </w:r>
    </w:p>
    <w:bookmarkStart w:id="20" w:name="introduction"/>
    <w:p>
      <w:pPr>
        <w:pStyle w:val="Heading3"/>
      </w:pPr>
      <w:r>
        <w:t xml:space="preserve">1. Introduction</w:t>
      </w:r>
    </w:p>
    <w:p>
      <w:pPr>
        <w:pStyle w:val="FirstParagraph"/>
      </w:pPr>
      <w:r>
        <w:t xml:space="preserve">In the grand tapestry of cinematic history, the film director stands as the primary architect of visual storytelling. While producers finance and writers create narratives, it is the</w:t>
      </w:r>
      <w:r>
        <w:t xml:space="preserve"> </w:t>
      </w:r>
      <w:r>
        <w:rPr>
          <w:bCs/>
          <w:b/>
        </w:rPr>
        <w:t xml:space="preserve">Film Director</w:t>
      </w:r>
      <w:r>
        <w:t xml:space="preserve"> </w:t>
      </w:r>
      <w:r>
        <w:t xml:space="preserve">who synthesizes these elements into a coherent artistic vision. This term paper explores the multifaceted role of the</w:t>
      </w:r>
      <w:r>
        <w:t xml:space="preserve"> </w:t>
      </w:r>
      <w:r>
        <w:rPr>
          <w:bCs/>
          <w:b/>
        </w:rPr>
        <w:t xml:space="preserve">Film Director</w:t>
      </w:r>
      <w:r>
        <w:t xml:space="preserve">, examining their responsibilities, creative authority, and evolving status in modern cinema. Furthermore, this analysis places particular emphasis on the unique cinematic landscape of</w:t>
      </w:r>
      <w:r>
        <w:t xml:space="preserve"> </w:t>
      </w:r>
      <w:r>
        <w:rPr>
          <w:bCs/>
          <w:b/>
        </w:rPr>
        <w:t xml:space="preserve">Thailand Bangkok</w:t>
      </w:r>
      <w:r>
        <w:t xml:space="preserve">. As a hub for Southeast Asian filmmaking, Bangkok offers a distinct cultural context that shapes how directors operate within local industry structures compared to Western counterparts. Understanding the</w:t>
      </w:r>
      <w:r>
        <w:t xml:space="preserve"> </w:t>
      </w:r>
      <w:r>
        <w:rPr>
          <w:bCs/>
          <w:b/>
        </w:rPr>
        <w:t xml:space="preserve">Film Director</w:t>
      </w:r>
      <w:r>
        <w:t xml:space="preserve"> </w:t>
      </w:r>
      <w:r>
        <w:t xml:space="preserve">through the lens of</w:t>
      </w:r>
    </w:p>
    <w:p>
      <w:pPr>
        <w:pStyle w:val="BodyText"/>
      </w:pPr>
      <w:r>
        <w:t xml:space="preserve">Thailand Bangkok provides valuable insights into how traditional narratives intersect with global cinematic standards.</w:t>
      </w:r>
    </w:p>
    <w:bookmarkEnd w:id="20"/>
    <w:bookmarkStart w:id="21" w:name="Xb9bd53b0fd3ce4070c3e09a20be3995097e9cc1"/>
    <w:p>
      <w:pPr>
        <w:pStyle w:val="Heading3"/>
      </w:pPr>
      <w:r>
        <w:t xml:space="preserve">2. The Role and Responsibilities of a Film Director</w:t>
      </w:r>
    </w:p>
    <w:p>
      <w:pPr>
        <w:pStyle w:val="FirstParagraph"/>
      </w:pPr>
      <w:r>
        <w:t xml:space="preserve">The position of a</w:t>
      </w:r>
    </w:p>
    <w:p>
      <w:pPr>
        <w:pStyle w:val="BodyText"/>
      </w:pPr>
      <w:r>
        <w:t xml:space="preserve">Film Director is often misunderstood by the general public as merely giving commands to actors on set. However, the role is far more complex and spans the entire lifecycle of film production. In pre-production, a</w:t>
      </w:r>
      <w:r>
        <w:t xml:space="preserve"> </w:t>
      </w:r>
      <w:r>
        <w:rPr>
          <w:bCs/>
          <w:b/>
        </w:rPr>
        <w:t xml:space="preserve">Film Director</w:t>
      </w:r>
      <w:r>
        <w:t xml:space="preserve"> </w:t>
      </w:r>
      <w:r>
        <w:t xml:space="preserve">collaborates closely with screenwriters to refine scripts, ensuring that dialogue and action translate effectively into visual sequences. This stage involves casting decisions, location scouting in coordination with production designers, and storyboard creation.</w:t>
      </w:r>
    </w:p>
    <w:p>
      <w:pPr>
        <w:pStyle w:val="BodyText"/>
      </w:pPr>
      <w:r>
        <w:t xml:space="preserve">During principal photography—the shooting phase—the</w:t>
      </w:r>
    </w:p>
    <w:p>
      <w:pPr>
        <w:pStyle w:val="BodyText"/>
      </w:pPr>
      <w:r>
        <w:t xml:space="preserve">Film Director exercises total creative control over the frame. They guide actors’ performances to achieve emotional authenticity while working alongside the cinematographer to determine lighting, camera angles, and movement. The director’s ability to communicate a clear vision under tight budgetary and temporal constraints is what separates competent professionals from masters of the craft. In post-production, their work continues as they edit footage with the editor, select soundscapes with composers and sound designers, and oversee visual effects integration.</w:t>
      </w:r>
    </w:p>
    <w:p>
      <w:pPr>
        <w:pStyle w:val="BodyText"/>
      </w:pPr>
      <w:r>
        <w:t xml:space="preserve">Crucially, the</w:t>
      </w:r>
    </w:p>
    <w:p>
      <w:pPr>
        <w:pStyle w:val="BodyText"/>
      </w:pPr>
      <w:r>
        <w:t xml:space="preserve">Film Director acts as a leader. They must maintain morale among a large crew that often works long hours in high-pressure environments. Whether working on an independent low-budget project or a blockbuster, the</w:t>
      </w:r>
    </w:p>
    <w:p>
      <w:pPr>
        <w:pStyle w:val="BodyText"/>
      </w:pPr>
      <w:r>
        <w:t xml:space="preserve">Film Director is responsible for maintaining consistency in tone and theme throughout the final product.</w:t>
      </w:r>
    </w:p>
    <w:bookmarkEnd w:id="21"/>
    <w:bookmarkStart w:id="22" w:name="Xe89547a7df0fb4e3cdaa4125dca84d2cf451a3c"/>
    <w:p>
      <w:pPr>
        <w:pStyle w:val="Heading3"/>
      </w:pPr>
      <w:r>
        <w:t xml:space="preserve">3. The Cinematic Landscape of Thailand Bangkok</w:t>
      </w:r>
    </w:p>
    <w:p>
      <w:pPr>
        <w:pStyle w:val="FirstParagraph"/>
      </w:pPr>
      <w:r>
        <w:rPr>
          <w:bCs/>
          <w:b/>
        </w:rPr>
        <w:t xml:space="preserve">Thailand Bangkok</w:t>
      </w:r>
      <w:r>
        <w:t xml:space="preserve"> </w:t>
      </w:r>
      <w:r>
        <w:t xml:space="preserve">Bangkok serves not only as a geographical center but also as an economic and cultural hub for Thai cinema. The presence of institutions such as the National University of Fine Arts and various international film festivals held annually in</w:t>
      </w:r>
    </w:p>
    <w:p>
      <w:pPr>
        <w:pStyle w:val="BodyText"/>
      </w:pPr>
      <w:r>
        <w:t xml:space="preserve">Thailand Bangkok has nurtured a generation of talented filmmakers. These events provide platforms where local</w:t>
      </w:r>
    </w:p>
    <w:p>
      <w:pPr>
        <w:pStyle w:val="BodyText"/>
      </w:pPr>
      <w:r>
        <w:t xml:space="preserve">Film Directors can showcase their work to international distributors and critics.</w:t>
      </w:r>
    </w:p>
    <w:p>
      <w:pPr>
        <w:pStyle w:val="BodyText"/>
      </w:pPr>
      <w:r>
        <w:t xml:space="preserve">The history of cinema in Thailand dates back to the early 20th century, but it was during the latter half of the 20th century that Thai filmmaking gained significant regional prominence. The unique blend of Buddhist philosophy, historical drama, and contemporary social realism defines much of the output from</w:t>
      </w:r>
      <w:r>
        <w:t xml:space="preserve"> </w:t>
      </w:r>
      <w:r>
        <w:rPr>
          <w:bCs/>
          <w:b/>
        </w:rPr>
        <w:t xml:space="preserve">Thailand Bangkok</w:t>
      </w:r>
      <w:r>
        <w:t xml:space="preserve">. For a</w:t>
      </w:r>
    </w:p>
    <w:p>
      <w:pPr>
        <w:pStyle w:val="BodyText"/>
      </w:pPr>
      <w:r>
        <w:t xml:space="preserve">Film Director working in this region, there is a delicate balance to be struck between honoring traditional storytelling methods and adopting modern cinematic techniques influenced by global trends.</w:t>
      </w:r>
    </w:p>
    <w:p>
      <w:pPr>
        <w:pStyle w:val="BodyText"/>
      </w:pPr>
      <w:r>
        <w:t xml:space="preserve">In recent decades, the Thai New Wave movement has gained international acclaim. Directors from</w:t>
      </w:r>
      <w:r>
        <w:t xml:space="preserve"> </w:t>
      </w:r>
      <w:r>
        <w:rPr>
          <w:bCs/>
          <w:b/>
        </w:rPr>
        <w:t xml:space="preserve">Thailand Bangkok</w:t>
      </w:r>
      <w:r>
        <w:t xml:space="preserve"> </w:t>
      </w:r>
      <w:r>
        <w:t xml:space="preserve">have utilized surrealism, horror genres, and non-linear narratives to challenge audience expectations. This innovation highlights the flexibility of the</w:t>
      </w:r>
    </w:p>
    <w:p>
      <w:pPr>
        <w:pStyle w:val="BodyText"/>
      </w:pPr>
      <w:r>
        <w:t xml:space="preserve">Film Director role in adapting to local cultural nuances while pushing artistic boundaries.</w:t>
      </w:r>
    </w:p>
    <w:bookmarkEnd w:id="22"/>
    <w:bookmarkStart w:id="23" w:name="X9c07bc37926feccebfc5b13a9b80f50f065433e"/>
    <w:p>
      <w:pPr>
        <w:pStyle w:val="Heading3"/>
      </w:pPr>
      <w:r>
        <w:t xml:space="preserve">4. Case Studies: Pioneering Directors from Thailand Bangkok</w:t>
      </w:r>
    </w:p>
    <w:p>
      <w:pPr>
        <w:pStyle w:val="FirstParagraph"/>
      </w:pPr>
      <w:r>
        <w:t xml:space="preserve">To better understand the impact of a</w:t>
      </w:r>
    </w:p>
    <w:p>
      <w:pPr>
        <w:pStyle w:val="BodyText"/>
      </w:pPr>
      <w:r>
        <w:t xml:space="preserve">Film Director within</w:t>
      </w:r>
      <w:r>
        <w:t xml:space="preserve"> </w:t>
      </w:r>
      <w:r>
        <w:rPr>
          <w:bCs/>
          <w:b/>
        </w:rPr>
        <w:t xml:space="preserve">Thailand Bangkok,</w:t>
      </w:r>
      <w:r>
        <w:t xml:space="preserve">Thailand Bangkok. His films are noted for their dreamlike qualities and long takes, showcasing a directorial style that prioritizes atmosphere over plot—a risky but rewarding approach.</w:t>
      </w:r>
    </w:p>
    <w:p>
      <w:pPr>
        <w:pStyle w:val="BodyText"/>
      </w:pPr>
      <w:r>
        <w:t xml:space="preserve">Another notable figure is Nonzee Nimibutr, known for pioneering horror cinema in Thailand. Films such as "Nang Nak" demonstrate how a</w:t>
      </w:r>
    </w:p>
    <w:p>
      <w:pPr>
        <w:pStyle w:val="BodyText"/>
      </w:pPr>
      <w:r>
        <w:t xml:space="preserve">Film Director can utilize folklore and historical settings to create compelling narratives that resonate both locally and internationally. The production of such films requires immense logistical coordination within</w:t>
      </w:r>
    </w:p>
    <w:p>
      <w:pPr>
        <w:pStyle w:val="BodyText"/>
      </w:pPr>
      <w:r>
        <w:t xml:space="preserve">Thailand Bangkok, highlighting the director’s role as a project manager.</w:t>
      </w:r>
    </w:p>
    <w:p>
      <w:pPr>
        <w:pStyle w:val="BodyText"/>
      </w:pPr>
      <w:r>
        <w:t xml:space="preserve">More recently, directors like Banjong Pisanthanakun have contributed to the rise of Thai horror-comedies on the global stage. Their success illustrates how a</w:t>
      </w:r>
    </w:p>
    <w:p>
      <w:pPr>
        <w:pStyle w:val="BodyText"/>
      </w:pPr>
      <w:r>
        <w:t xml:space="preserve">Film Director can leverage genre conventions to reach wider audiences while maintaining cultural specificity. These examples underscore that regardless of location, the core competencies of a</w:t>
      </w:r>
    </w:p>
    <w:p>
      <w:pPr>
        <w:pStyle w:val="BodyText"/>
      </w:pPr>
      <w:r>
        <w:t xml:space="preserve">Film Director remain consistent, yet their expression is deeply influenced by their environment—in this case,</w:t>
      </w:r>
      <w:r>
        <w:rPr>
          <w:bCs/>
          <w:b/>
        </w:rPr>
        <w:t xml:space="preserve">Thailand Bangkok.</w:t>
      </w:r>
    </w:p>
    <w:bookmarkEnd w:id="23"/>
    <w:bookmarkStart w:id="24" w:name="X4f280a1f54ee486b7f34dba9ca0d84c6cd76a2b"/>
    <w:p>
      <w:pPr>
        <w:pStyle w:val="Heading3"/>
      </w:pPr>
      <w:r>
        <w:t xml:space="preserve">5. Challenges and Opportunities for Film Directors in Thailand Bangkok</w:t>
      </w:r>
    </w:p>
    <w:p>
      <w:pPr>
        <w:pStyle w:val="FirstParagraph"/>
      </w:pPr>
      <w:r>
        <w:t xml:space="preserve">The life of a</w:t>
      </w:r>
    </w:p>
    <w:p>
      <w:pPr>
        <w:pStyle w:val="BodyText"/>
      </w:pPr>
      <w:r>
        <w:t xml:space="preserve">Film Director in</w:t>
      </w:r>
    </w:p>
    <w:p>
      <w:pPr>
        <w:pStyle w:val="BodyText"/>
      </w:pPr>
      <w:r>
        <w:t xml:space="preserve">Thailand Bangkok is not without its challenges. Budget limitations are common, forcing directors to be resourceful and creative with their visual solutions compared to Hollywood productions. Additionally, navigating censorship laws and cultural sensitivities requires a nuanced understanding of societal norms in Thailand.</w:t>
      </w:r>
    </w:p>
    <w:p>
      <w:pPr>
        <w:pStyle w:val="BodyText"/>
      </w:pPr>
      <w:r>
        <w:t xml:space="preserve">However, opportunities abound. The Thai government has implemented various tax rebate schemes to attract foreign productions while supporting local talent. This policy environment benefits aspiring</w:t>
      </w:r>
      <w:r>
        <w:t xml:space="preserve"> </w:t>
      </w:r>
      <w:r>
        <w:rPr>
          <w:bCs/>
          <w:b/>
        </w:rPr>
        <w:t xml:space="preserve">Film Directors by providing funding resources for indigenous stories set in or around</w:t>
      </w:r>
      <w:r>
        <w:rPr>
          <w:bCs/>
          <w:b/>
        </w:rPr>
        <w:t xml:space="preserve"> </w:t>
      </w:r>
      <w:r>
        <w:rPr>
          <w:bCs/>
          <w:b/>
          <w:bCs/>
          <w:b/>
        </w:rPr>
        <w:t xml:space="preserve">Thailand Bangkok</w:t>
      </w:r>
      <w:r>
        <w:rPr>
          <w:bCs/>
          <w:b/>
        </w:rPr>
        <w:t xml:space="preserve">. Moreover, the growth of streaming platforms has created new distribution channels, allowing directors from</w:t>
      </w:r>
      <w:r>
        <w:rPr>
          <w:bCs/>
          <w:b/>
        </w:rPr>
        <w:t xml:space="preserve"> </w:t>
      </w:r>
      <w:r>
        <w:rPr>
          <w:bCs/>
          <w:b/>
          <w:bCs/>
          <w:b/>
        </w:rPr>
        <w:t xml:space="preserve">Thailand Bangkok</w:t>
      </w:r>
    </w:p>
    <w:p>
      <w:pPr>
        <w:pStyle w:val="BodyText"/>
      </w:pPr>
      <w:r>
        <w:t xml:space="preserve">Educational institutions in</w:t>
      </w:r>
    </w:p>
    <w:p>
      <w:pPr>
        <w:pStyle w:val="BodyText"/>
      </w:pPr>
      <w:r>
        <w:t xml:space="preserve">Thailand Bangkok are also playing a crucial role in professionalizing the craft. Film schools offer specialized courses on directing, screenwriting, and production management, ensuring that the next generation of</w:t>
      </w:r>
    </w:p>
    <w:p>
      <w:pPr>
        <w:pStyle w:val="BodyText"/>
      </w:pPr>
      <w:r>
        <w:t xml:space="preserve">Film Directors is well-equipped to handle modern technological demands such as virtual production and advanced digital editing.</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Film Director</w:t>
      </w:r>
      <w:r>
        <w:t xml:space="preserve"> </w:t>
      </w:r>
      <w:r>
        <w:t xml:space="preserve">remains pivotal in shaping cinematic art globally. Through this term paper, we have explored the diverse responsibilities inherent in directing a film, from conceptualization to final cut. By focusing specifically on</w:t>
      </w:r>
    </w:p>
    <w:p>
      <w:pPr>
        <w:pStyle w:val="BodyText"/>
      </w:pPr>
      <w:r>
        <w:t xml:space="preserve">Thailand Bangkok,we have highlighted how regional culture, history, and industry dynamics influence the practice of directing.</w:t>
      </w:r>
    </w:p>
    <w:p>
      <w:pPr>
        <w:pStyle w:val="BodyText"/>
      </w:pPr>
      <w:r>
        <w:t xml:space="preserve">The</w:t>
      </w:r>
    </w:p>
    <w:p>
      <w:pPr>
        <w:pStyle w:val="BodyText"/>
      </w:pPr>
      <w:r>
        <w:t xml:space="preserve">Film Director in</w:t>
      </w:r>
    </w:p>
    <w:p>
      <w:pPr>
        <w:pStyle w:val="BodyText"/>
      </w:pPr>
      <w:r>
        <w:t xml:space="preserve">Thailand Bangkok operates at a crossroads of tradition and modernity. They are tasked with preserving cultural heritage while innovating aesthetically. As the film industry continues to evolve, supported by emerging technologies and international collaborations centered in hubs like</w:t>
      </w:r>
      <w:r>
        <w:t xml:space="preserve"> </w:t>
      </w:r>
      <w:r>
        <w:rPr>
          <w:bCs/>
          <w:b/>
        </w:rPr>
        <w:t xml:space="preserve">Thailand Bangkok,</w:t>
      </w:r>
      <w:r>
        <w:t xml:space="preserve">the importance of visionary leadership cannot be overstated.</w:t>
      </w:r>
    </w:p>
    <w:p>
      <w:pPr>
        <w:pStyle w:val="BodyText"/>
      </w:pPr>
      <w:r>
        <w:t xml:space="preserve">Future research should further investigate how digital media consumption habits in</w:t>
      </w:r>
    </w:p>
    <w:p>
      <w:pPr>
        <w:pStyle w:val="BodyText"/>
      </w:pPr>
      <w:r>
        <w:t xml:space="preserve">Thailand Bangkok impact narrative structures chosen by contemporary directors. Ultimately, whether working locally or internationally, the essence of being a</w:t>
      </w:r>
    </w:p>
    <w:p>
      <w:pPr>
        <w:pStyle w:val="BodyText"/>
      </w:pPr>
      <w:r>
        <w:t xml:space="preserve">Film Director lies in the ability to tell meaningful stories that connect with human emotions—a goal shared by all great cinema makers everywhere.</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Film Director: A Focus on Thailand, Bangkok</dc:title>
  <dc:creator/>
  <dc:language>en</dc:language>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