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Zimbabwe</w:t>
      </w:r>
      <w:r>
        <w:t xml:space="preserve"> </w:t>
      </w:r>
      <w:r>
        <w:t xml:space="preserve">Harare</w:t>
      </w:r>
    </w:p>
    <w:bookmarkStart w:id="31" w:name="Xd7781f7442453b210df896d1d3ae8898570adc0"/>
    <w:p>
      <w:pPr>
        <w:pStyle w:val="Heading1"/>
      </w:pPr>
      <w:r>
        <w:t xml:space="preserve">The Art of Visual Storytelling and Cultural Preservation in the Era of Digital Media</w:t>
      </w:r>
    </w:p>
    <w:p>
      <w:pPr>
        <w:pStyle w:val="FirstParagraph"/>
      </w:pPr>
      <w:r>
        <w:br/>
      </w:r>
      <w:r>
        <w:br/>
      </w:r>
      <w:r>
        <w:br/>
      </w:r>
    </w:p>
    <w:p>
      <w:pPr>
        <w:pStyle w:val="BodyText"/>
      </w:pPr>
      <w:r>
        <w:t xml:space="preserve">Prepared for: Academic Review Board</w:t>
      </w:r>
      <w:r>
        <w:br/>
      </w:r>
      <w:r>
        <w:t xml:space="preserve">Subject: Advanced Cinematic Studies</w:t>
      </w:r>
      <w:r>
        <w:br/>
      </w:r>
      <w:r>
        <w:t xml:space="preserve">Focus Region: Zimbabwe Harare</w:t>
      </w:r>
      <w:r>
        <w:br/>
      </w:r>
    </w:p>
    <w:bookmarkStart w:id="20" w:name="i.-introduction"/>
    <w:p>
      <w:pPr>
        <w:pStyle w:val="Heading2"/>
      </w:pPr>
      <w:r>
        <w:t xml:space="preserve">I. Introduction</w:t>
      </w:r>
    </w:p>
    <w:p>
      <w:pPr>
        <w:pStyle w:val="FirstParagraph"/>
      </w:pPr>
      <w:r>
        <w:t xml:space="preserve">The contemporary cinematic landscape is undergoing a profound transformation, driven by technological advancements and shifting cultural narratives. Within the vibrant cultural hub of Zimbabwe Harare, the role of the Film Director has evolved from merely being a technical supervisor to becoming a crucial cultural architect. This term paper explores the multifaceted responsibilities of a Film Director, specifically analyzing how these roles manifest within the unique socio-economic and artistic context of Zimbabwe Harare. As indigenous stories move from oral traditions to digital screens, understanding the director's function in bridging historical heritage with modern cinematic techniques is essential for fostering a sustainable film industry in this region.</w:t>
      </w:r>
    </w:p>
    <w:p>
      <w:pPr>
        <w:pStyle w:val="BodyText"/>
      </w:pPr>
      <w:r>
        <w:t xml:space="preserve">Historically, Zimbabwean cinema was often viewed through the lens of external documentation or state-controlled propaganda. However, recent years have seen an explosion of independent filmmaking originating from Harare. This shift necessitates a deeper examination of what it means to direct a film in this specific environment. The director is no longer just interpreting a script; they are navigating complex infrastructural challenges while simultaneously curating authentic cultural representations for both local and global audiences.</w:t>
      </w:r>
    </w:p>
    <w:bookmarkEnd w:id="20"/>
    <w:bookmarkStart w:id="23" w:name="X35e0ccf0c8de8b292f0adbc2385b00ae7465b75"/>
    <w:p>
      <w:pPr>
        <w:pStyle w:val="Heading2"/>
      </w:pPr>
      <w:r>
        <w:t xml:space="preserve">II. The Creative Vision and Cultural Stewardship</w:t>
      </w:r>
    </w:p>
    <w:p>
      <w:pPr>
        <w:pStyle w:val="SourceCode"/>
      </w:pPr>
      <w:r>
        <w:rPr>
          <w:rStyle w:val="VerbatimChar"/>
        </w:rPr>
        <w:t xml:space="preserve">(Note: Standard academic term paper format usually dictates double spacing between paragraphs, single spacing within paragraphs.)</w:t>
      </w:r>
    </w:p>
    <w:bookmarkStart w:id="21" w:name="X02b230bb3d70d2d5f421ea718246690eed2971a"/>
    <w:p>
      <w:pPr>
        <w:pStyle w:val="Heading3"/>
      </w:pPr>
      <w:r>
        <w:t xml:space="preserve">A. Interpreting the Script through a Local Lens</w:t>
      </w:r>
    </w:p>
    <w:p>
      <w:pPr>
        <w:pStyle w:val="FirstParagraph"/>
      </w:pPr>
      <w:r>
        <w:t xml:space="preserve">The primary responsibility of any Film Director is to establish a cohesive creative vision. However, in Zimbabwe Harare, this vision is heavily influenced by the necessity of cultural authenticity. A director must possess a deep understanding of Shona and Ndebele traditions, social hierarchies, and contemporary urban dynamics unique to Harare's neighborhoods like Mbare or Avondale. When directing a scene set in a local township, the director ensures that the dialogue captures specific vernacular nuances rather than translating concepts loosely from English. This stewardship is vital because it prevents cultural dilution and ensures that the narrative resonates deeply with the Zimbabwean audience.</w:t>
      </w:r>
    </w:p>
    <w:p>
      <w:pPr>
        <w:pStyle w:val="SourceCode"/>
      </w:pPr>
      <w:r>
        <w:rPr>
          <w:rStyle w:val="VerbatimChar"/>
        </w:rPr>
        <w:t xml:space="preserve">(Note: Standard academic term paper format usually dictates double spacing between paragraphs, single spacing within paragraphs.)</w:t>
      </w:r>
    </w:p>
    <w:bookmarkEnd w:id="21"/>
    <w:bookmarkStart w:id="22" w:name="b.-casting-for-authenticity"/>
    <w:p>
      <w:pPr>
        <w:pStyle w:val="Heading3"/>
      </w:pPr>
      <w:r>
        <w:t xml:space="preserve">B. Casting for Authenticity</w:t>
      </w:r>
    </w:p>
    <w:p>
      <w:pPr>
        <w:pStyle w:val="FirstParagraph"/>
      </w:pPr>
      <w:r>
        <w:t xml:space="preserve">Casting is a directive power that shapes the visual and emotional landscape of a film. In Zimbabwe Harare, directors often face the challenge of balancing star appeal with authentic representation. While Hollywood productions might prioritize celebrity status, local directors in Zimbabwe are increasingly prioritizing character alignment with socio-economic realities. The director acts as a scout for talent that reflects the true demographics of Harare, ensuring that the faces on screen represent a cross-section of society—from the bustling market traders to urban professionals.</w:t>
      </w:r>
    </w:p>
    <w:p>
      <w:pPr>
        <w:pStyle w:val="SourceCode"/>
      </w:pPr>
      <w:r>
        <w:rPr>
          <w:rStyle w:val="VerbatimChar"/>
        </w:rPr>
        <w:t xml:space="preserve">(Note: Standard academic term paper format usually dictates double spacing between paragraphs, single spacing within paragraphs.)</w:t>
      </w:r>
    </w:p>
    <w:bookmarkEnd w:id="22"/>
    <w:bookmarkEnd w:id="23"/>
    <w:bookmarkStart w:id="26" w:name="Xa226061deaef6b9e17ca7fdc052d2fc3044ff33"/>
    <w:p>
      <w:pPr>
        <w:pStyle w:val="Heading2"/>
      </w:pPr>
      <w:r>
        <w:t xml:space="preserve">III. Technical Leadership in Resource-Constrained Environments</w:t>
      </w:r>
    </w:p>
    <w:bookmarkStart w:id="24" w:name="a.-navigating-infrastructural-challenges"/>
    <w:p>
      <w:pPr>
        <w:pStyle w:val="Heading3"/>
      </w:pPr>
      <w:r>
        <w:t xml:space="preserve">A. Navigating Infrastructural Challenges</w:t>
      </w:r>
    </w:p>
    <w:p>
      <w:pPr>
        <w:pStyle w:val="FirstParagraph"/>
      </w:pPr>
      <w:r>
        <w:t xml:space="preserve">The role of the Film Director is also defined by their ability to lead a crew through logistical and technical hurdles. In Zimbabwe Harare, infrastructural challenges such as power outages (load shedding) and equipment scarcity are common realities for production teams. A competent director must be adaptable, often shifting shooting schedules or altering blocking arrangements in real-time based on available resources. This adaptability is not just a technical skill but a leadership trait that keeps the morale of the crew intact despite external pressures.</w:t>
      </w:r>
    </w:p>
    <w:p>
      <w:pPr>
        <w:pStyle w:val="SourceCode"/>
      </w:pPr>
      <w:r>
        <w:rPr>
          <w:rStyle w:val="VerbatimChar"/>
        </w:rPr>
        <w:t xml:space="preserve">(Note: Standard academic term paper format usually dictates double spacing between paragraphs, single spacing within paragraphs.)</w:t>
      </w:r>
    </w:p>
    <w:bookmarkEnd w:id="24"/>
    <w:bookmarkStart w:id="25" w:name="b.-maximizing-low-budget-aesthetics"/>
    <w:p>
      <w:pPr>
        <w:pStyle w:val="Heading3"/>
      </w:pPr>
      <w:r>
        <w:t xml:space="preserve">B. Maximizing Low-Budget Aesthetics</w:t>
      </w:r>
    </w:p>
    <w:p>
      <w:pPr>
        <w:pStyle w:val="FirstParagraph"/>
      </w:pPr>
      <w:r>
        <w:t xml:space="preserve">The Zimbabwean film industry operates largely on limited budgets compared to international standards. Therefore, the Film Director must be a master of creative problem-solving. Instead of relying on expensive CGI or elaborate sets, directors in Harare often utilize location shooting that highlights the natural beauty and architectural character of the city. The director works closely with cinematographers to use natural light effectively, turning a limitation into an aesthetic choice. This approach not only saves money but also adds a gritty realism that appeals to contemporary global film festivals seeking authentic human stories.</w:t>
      </w:r>
    </w:p>
    <w:p>
      <w:pPr>
        <w:pStyle w:val="SourceCode"/>
      </w:pPr>
      <w:r>
        <w:rPr>
          <w:rStyle w:val="VerbatimChar"/>
        </w:rPr>
        <w:t xml:space="preserve">(Note: Standard academic term paper format usually dictates double spacing between paragraphs, single spacing within paragraphs.)</w:t>
      </w:r>
    </w:p>
    <w:bookmarkEnd w:id="25"/>
    <w:bookmarkEnd w:id="26"/>
    <w:bookmarkStart w:id="29" w:name="X73ca0bc4fe378ad983fac9193b0525fc50727cb"/>
    <w:p>
      <w:pPr>
        <w:pStyle w:val="Heading2"/>
      </w:pPr>
      <w:r>
        <w:t xml:space="preserve">IV. Bridging Traditional Values and Modern Narratives</w:t>
      </w:r>
    </w:p>
    <w:bookmarkStart w:id="27" w:name="a.-thematic-development"/>
    <w:p>
      <w:pPr>
        <w:pStyle w:val="Heading3"/>
      </w:pPr>
      <w:r>
        <w:t xml:space="preserve">A. Thematic Development</w:t>
      </w:r>
    </w:p>
    <w:p>
      <w:pPr>
        <w:pStyle w:val="FirstParagraph"/>
      </w:pPr>
      <w:r>
        <w:t xml:space="preserve">The content of films produced in Zimbabwe Harare often serves as a mirror to societal changes regarding gender, politics, and economic survival. The Film Director acts as the mediator between traditional values—such as respect for elders and communal living—and modern aspirations like individualism and digital connectivity. For instance, when directing a narrative about urban migration, the director must handle the tension between rural roots and city life with sensitivity. This thematic balancing act ensures that films do not alienate older generations while still engaging younger audiences.</w:t>
      </w:r>
    </w:p>
    <w:p>
      <w:pPr>
        <w:pStyle w:val="SourceCode"/>
      </w:pPr>
      <w:r>
        <w:rPr>
          <w:rStyle w:val="VerbatimChar"/>
        </w:rPr>
        <w:t xml:space="preserve">(Note: Standard academic term paper format usually dictates double spacing between paragraphs, single spacing within paragraphs.)</w:t>
      </w:r>
    </w:p>
    <w:bookmarkEnd w:id="27"/>
    <w:bookmarkStart w:id="28" w:name="b.-collaborative-leadership-on-set"/>
    <w:p>
      <w:pPr>
        <w:pStyle w:val="Heading3"/>
      </w:pPr>
      <w:r>
        <w:t xml:space="preserve">B. Collaborative Leadership on Set</w:t>
      </w:r>
    </w:p>
    <w:p>
      <w:pPr>
        <w:pStyle w:val="FirstParagraph"/>
      </w:pPr>
      <w:r>
        <w:t xml:space="preserve">In the context of Zimbabwe Harare, the film set is often a microcosm of broader societal structures. The director must foster an environment of collaboration that transcends ethnic and class lines, bringing together diverse crews from various backgrounds in Zimbabwe. Effective communication becomes a tool for social cohesion. By directing with empathy and clear vision, leaders in the industry contribute to a more inclusive professional culture, setting a precedent for future productions.</w:t>
      </w:r>
    </w:p>
    <w:p>
      <w:pPr>
        <w:pStyle w:val="SourceCode"/>
      </w:pPr>
      <w:r>
        <w:rPr>
          <w:rStyle w:val="VerbatimChar"/>
        </w:rPr>
        <w:t xml:space="preserve">(Note: Standard academic term paper format usually dictates double spacing between paragraphs, single spacing within paragraphs.)</w:t>
      </w:r>
    </w:p>
    <w:bookmarkEnd w:id="28"/>
    <w:bookmarkEnd w:id="29"/>
    <w:bookmarkStart w:id="30" w:name="v.-conclusion"/>
    <w:p>
      <w:pPr>
        <w:pStyle w:val="Heading2"/>
      </w:pPr>
      <w:r>
        <w:t xml:space="preserve">V. Conclusion</w:t>
      </w:r>
    </w:p>
    <w:p>
      <w:pPr>
        <w:pStyle w:val="FirstParagraph"/>
      </w:pPr>
      <w:r>
        <w:t xml:space="preserve">In conclusion, the role of the Film Director in Zimbabwe Harare extends far beyond traditional cinematic boundaries. They are cultural archivists, technical innovators adapting to infrastructural constraints, and social commentators shaping national identity. As the film industry continues to grow in this region, understanding these specific dynamics is crucial for academic study and practical application. The director serves as the linchpin holding together the artistic aspirations of filmmakers with the realities of life in Zimbabwe Harare.</w:t>
      </w:r>
    </w:p>
    <w:p>
      <w:pPr>
        <w:pStyle w:val="SourceCode"/>
      </w:pPr>
      <w:r>
        <w:rPr>
          <w:rStyle w:val="VerbatimChar"/>
        </w:rPr>
        <w:t xml:space="preserve">(Note: Standard academic term paper format usually dictates double spacing between paragraphs, single spacing within paragraphs.)</w:t>
      </w:r>
    </w:p>
    <w:p>
      <w:pPr>
        <w:pStyle w:val="FirstParagraph"/>
      </w:pPr>
      <w:r>
        <w:t xml:space="preserve">Future research should focus on how international streaming platforms are influencing the directing styles in this region. Will global demands homogenize storytelling, or will they provide new avenues for distinctly Zimbabwean narratives to thrive? Regardless of the outcome, the Film Director remains at the forefront of this cultural evolution, ensuring that stories from Zimbabwe Harare continue to be told with integrity and artistic excellence.</w:t>
      </w:r>
    </w:p>
    <w:p>
      <w:pPr>
        <w:pStyle w:val="SourceCode"/>
      </w:pPr>
      <w:r>
        <w:rPr>
          <w:rStyle w:val="VerbatimChar"/>
        </w:rPr>
        <w:t xml:space="preserve">(Note: Standard academic term paper format usually dictates double spacing between paragraphs, single spacing within paragraphs.)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Film Director in Zimbabwe Harare</dc:title>
  <dc:creator/>
  <dc:language>en</dc:language>
  <cp:keywords/>
  <dcterms:created xsi:type="dcterms:W3CDTF">2026-07-29T17:17:26Z</dcterms:created>
  <dcterms:modified xsi:type="dcterms:W3CDTF">2026-07-29T17:17:26Z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