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India</w:t>
      </w:r>
      <w:r>
        <w:t xml:space="preserve"> </w:t>
      </w:r>
      <w:r>
        <w:t xml:space="preserve">Mumbai</w:t>
      </w:r>
    </w:p>
    <w:bookmarkStart w:id="31" w:name="X35b02719dc4e91d0fd7fd71ade0741858feb925"/>
    <w:p>
      <w:pPr>
        <w:pStyle w:val="Heading1"/>
      </w:pPr>
      <w:r>
        <w:t xml:space="preserve">The Strategic Imperative of the Financial Analyst in India Mumbai’s Dynamic Economic Landscape</w:t>
      </w:r>
    </w:p>
    <w:p>
      <w:pPr>
        <w:pStyle w:val="FirstParagraph"/>
      </w:pPr>
      <w:r>
        <w:t xml:space="preserve">A Term Paper Examining Professional Roles, Market Dynamics, and Future Trends.</w:t>
      </w:r>
    </w:p>
    <w:p>
      <w:pPr>
        <w:pStyle w:val="BodyText"/>
      </w:pPr>
      <w:r>
        <w:rPr>
          <w:bCs/>
          <w:b/>
        </w:rPr>
        <w:t xml:space="preserve">Date:</w:t>
      </w:r>
      <w:r>
        <w:t xml:space="preserve"> </w:t>
      </w:r>
      <w:r>
        <w:t xml:space="preserve">October 26, 2023</w:t>
      </w:r>
    </w:p>
    <w:p>
      <w:pPr>
        <w:pStyle w:val="BodyText"/>
      </w:pPr>
      <w:r>
        <w:t xml:space="preserve">Academic Research Division</w:t>
      </w:r>
    </w:p>
    <w:bookmarkStart w:id="20" w:name="i.-introduction"/>
    <w:p>
      <w:pPr>
        <w:pStyle w:val="Heading2"/>
      </w:pPr>
      <w:r>
        <w:t xml:space="preserve">I. Introduction</w:t>
      </w:r>
    </w:p>
    <w:p>
      <w:pPr>
        <w:pStyle w:val="FirstParagraph"/>
      </w:pPr>
      <w:r>
        <w:t xml:space="preserve">The global financial ecosystem is undergoing a profound transformation, driven by technological advancements, regulatory shifts, and evolving market dynamics. Within this complex web of change few cities stand as prominent beacons of economic activity like India Mumbai. As the financial capital of India Mumbai serves as the nerve center for the country’s banking sector stock markets and corporate headquarters Consequently understanding the role of a</w:t>
      </w:r>
      <w:r>
        <w:t xml:space="preserve"> </w:t>
      </w:r>
      <w:r>
        <w:rPr>
          <w:bCs/>
          <w:b/>
        </w:rPr>
        <w:t xml:space="preserve">Financial Analyst</w:t>
      </w:r>
      <w:r>
        <w:t xml:space="preserve">Term PaperFinancial Analyst operating within India Mumbai.</w:t>
      </w:r>
    </w:p>
    <w:p>
      <w:pPr>
        <w:pStyle w:val="BodyText"/>
      </w:pPr>
      <w:r>
        <w:t xml:space="preserve">The significance of this study lies in its focus on a region that contributes significantly to India’s Gross Domestic Product while also acting as a gateway for international investment. For any professional seeking to understand the intersection of traditional financial rigor and emerging market opportunities, the case of Mumbai provides unparalleled insight This document will explore how local cultural nuances regulatory frameworks unique economic pressures and digital innovation shape the daily work of every</w:t>
      </w:r>
      <w:r>
        <w:t xml:space="preserve"> </w:t>
      </w:r>
      <w:hyperlink w:anchor="Xa39a3ee5e6b4b0d3255bfef95601890afd80709">
        <w:r>
          <w:rPr>
            <w:rStyle w:val="Hyperlink"/>
          </w:rPr>
          <w:t xml:space="preserve">Financial Analyst</w:t>
        </w:r>
      </w:hyperlink>
      <w:r>
        <w:t xml:space="preserve"> </w:t>
      </w:r>
      <w:r>
        <w:t xml:space="preserve">in this bustling metropolis.</w:t>
      </w:r>
    </w:p>
    <w:bookmarkEnd w:id="20"/>
    <w:bookmarkStart w:id="21" w:name="X61cf0d34b4bf068c3ad7e5bfcba9d6defbdf945"/>
    <w:p>
      <w:pPr>
        <w:pStyle w:val="Heading2"/>
      </w:pPr>
      <w:r>
        <w:t xml:space="preserve">II. The Economic Context: Why India Mumbai Matters</w:t>
      </w:r>
    </w:p>
    <w:p>
      <w:pPr>
        <w:pStyle w:val="FirstParagraph"/>
      </w:pPr>
      <w:r>
        <w:t xml:space="preserve">To fully appreciate the role of a financial analyst one must first understand the environment in which they operate. India Mumbai is home to the Bombay Stock Exchange (BSE) and the National Stock Exchange (NSE) making it the heart of Indian capital markets. The city hosts thousands of corporate headquarters financial institutions insurance companies and multinational corporations all competing for resources efficiency and profitability.</w:t>
      </w:r>
    </w:p>
    <w:p>
      <w:pPr>
        <w:pStyle w:val="BodyText"/>
      </w:pPr>
      <w:r>
        <w:t xml:space="preserve">The economic landscape of India Mumbai is characterized by rapid urbanization a growing middle class increasing digital penetration among consumers and a robust service sector however it also faces challenges such as infrastructure bottlenecks regulatory complexity income inequality and environmental sustainability concerns. For a</w:t>
      </w:r>
      <w:r>
        <w:t xml:space="preserve"> </w:t>
      </w:r>
      <w:hyperlink w:anchor="Xa39a3ee5e6b4b0d3255bfef95601890afd80709">
        <w:r>
          <w:rPr>
            <w:rStyle w:val="Hyperlink"/>
          </w:rPr>
          <w:t xml:space="preserve">Financial Analyst</w:t>
        </w:r>
      </w:hyperlink>
      <w:r>
        <w:t xml:space="preserve"> </w:t>
      </w:r>
      <w:r>
        <w:t xml:space="preserve">based in India Mumbai these factors are not abstract concepts they are variables that directly impact valuation models risk assessments strategic recommendations and portfolio management decisions.</w:t>
      </w:r>
    </w:p>
    <w:p>
      <w:pPr>
        <w:pStyle w:val="BodyText"/>
      </w:pPr>
      <w:r>
        <w:t xml:space="preserve">Furthermore the city’s position as a hub for foreign direct investment (FDI) means that analysts must be adept at cross-border financial flows international currency fluctuations and geopolitical influences. The interplay between global capital flows and local economic realities defines the unique skill set required of an analyst in this region.</w:t>
      </w:r>
    </w:p>
    <w:bookmarkEnd w:id="21"/>
    <w:bookmarkStart w:id="26" w:name="X9d3cd2cd8102e4d4bd58d690647fddcf7acd5f6"/>
    <w:p>
      <w:pPr>
        <w:pStyle w:val="Heading2"/>
      </w:pPr>
      <w:r>
        <w:t xml:space="preserve">III. Core Responsibilities of a Financial Analyst in India Mumbai</w:t>
      </w:r>
    </w:p>
    <w:p>
      <w:pPr>
        <w:pStyle w:val="FirstParagraph"/>
      </w:pPr>
      <w:r>
        <w:t xml:space="preserve">A typical day for a</w:t>
      </w:r>
      <w:r>
        <w:t xml:space="preserve"> </w:t>
      </w:r>
      <w:hyperlink w:anchor="Xa39a3ee5e6b4b0d3255bfef95601890afd80709">
        <w:r>
          <w:rPr>
            <w:rStyle w:val="Hyperlink"/>
          </w:rPr>
          <w:t xml:space="preserve">Financial Analyst</w:t>
        </w:r>
      </w:hyperlink>
      <w:r>
        <w:t xml:space="preserve"> </w:t>
      </w:r>
      <w:r>
        <w:t xml:space="preserve">in India Mumbai involves a blend quantitative modeling qualitative assessment and stakeholder communication The specific duties may vary depending on whether the analyst works for an investment bank commercial bank asset management firm or corporate finance department however several core responsibilities remain constant across sectors.</w:t>
      </w:r>
    </w:p>
    <w:bookmarkStart w:id="22" w:name="a.-financial-modeling-and-forecasting"/>
    <w:p>
      <w:pPr>
        <w:pStyle w:val="Heading3"/>
      </w:pPr>
      <w:r>
        <w:t xml:space="preserve">A. Financial Modeling and Forecasting</w:t>
      </w:r>
    </w:p>
    <w:p>
      <w:pPr>
        <w:pStyle w:val="FirstParagraph"/>
      </w:pPr>
      <w:r>
        <w:t xml:space="preserve">The foundation of analytical work lies in building accurate financial models Analysts in India Mumbai are expected to create detailed projections for revenue expenses cash flows and profitability for companies listed on Indian exchanges or private entities seeking funding These models must account for local tax structures inflation rates interest rate movements and sector-specific growth drivers For instance analyzing an IT services firm requires different assumptions than evaluating a manufacturing conglomerate or a consumer goods company in India Mumbai.</w:t>
      </w:r>
    </w:p>
    <w:bookmarkEnd w:id="22"/>
    <w:bookmarkStart w:id="23" w:name="b.-investment-research-and-due-diligence"/>
    <w:p>
      <w:pPr>
        <w:pStyle w:val="Heading3"/>
      </w:pPr>
      <w:r>
        <w:t xml:space="preserve">B. Investment Research and Due Diligence</w:t>
      </w:r>
    </w:p>
    <w:p>
      <w:pPr>
        <w:pStyle w:val="FirstParagraph"/>
      </w:pPr>
      <w:r>
        <w:t xml:space="preserve">Institutional investors based in Mumbai rely heavily on research reports generated by analysts to make informed investment decisions A key responsibility involves conducting thorough due diligence assessing management quality competitive positioning regulatory risks and macroeconomic indicators. In the context of India Mumbai analysts must also navigate the complexities of related-party transactions corporate governance issues and sudden policy changes that can significantly impact stock prices.</w:t>
      </w:r>
    </w:p>
    <w:bookmarkEnd w:id="23"/>
    <w:bookmarkStart w:id="24" w:name="c.-risk-management"/>
    <w:p>
      <w:pPr>
        <w:pStyle w:val="Heading3"/>
      </w:pPr>
      <w:r>
        <w:t xml:space="preserve">C. Risk Management</w:t>
      </w:r>
    </w:p>
    <w:p>
      <w:pPr>
        <w:pStyle w:val="FirstParagraph"/>
      </w:pPr>
      <w:r>
        <w:t xml:space="preserve">Given the volatility inherent in emerging markets risk management is a critical function Financial Analysts are tasked with identifying potential risks such as currency devaluation commodity price swings political instability or operational inefficiencies They develop hedging strategies stress testing scenarios and contingency plans to protect client portfolios company assets or institutional capital.</w:t>
      </w:r>
    </w:p>
    <w:bookmarkEnd w:id="24"/>
    <w:bookmarkStart w:id="25" w:name="d.-strategic-advisory"/>
    <w:p>
      <w:pPr>
        <w:pStyle w:val="Heading3"/>
      </w:pPr>
      <w:r>
        <w:t xml:space="preserve">D. Strategic Advisory</w:t>
      </w:r>
    </w:p>
    <w:p>
      <w:pPr>
        <w:pStyle w:val="FirstParagraph"/>
      </w:pPr>
      <w:r>
        <w:t xml:space="preserve">Beyond number-crunching many analysts serve as strategic advisors to senior management Helping organizations decide on mergers acquisitions divestitures capital expenditures and new market entries In India Mumbai where business relationships often hinge on trust and long-term partnerships the ability to communicate complex financial insights clearly and persuasively is just as important as technical proficiency.</w:t>
      </w:r>
    </w:p>
    <w:bookmarkEnd w:id="25"/>
    <w:bookmarkEnd w:id="26"/>
    <w:bookmarkStart w:id="27" w:name="X1c13570a04196a381ec45c444b17ab38f9d431a"/>
    <w:p>
      <w:pPr>
        <w:pStyle w:val="Heading2"/>
      </w:pPr>
      <w:r>
        <w:t xml:space="preserve">IV. Challenges Facing Financial Analysts in India Mumbai</w:t>
      </w:r>
    </w:p>
    <w:p>
      <w:pPr>
        <w:pStyle w:val="FirstParagraph"/>
      </w:pPr>
      <w:r>
        <w:t xml:space="preserve">The path of a</w:t>
      </w:r>
      <w:r>
        <w:t xml:space="preserve"> </w:t>
      </w:r>
      <w:hyperlink w:anchor="Xa39a3ee5e6b4b0d3255bfef95601890afd80709">
        <w:r>
          <w:rPr>
            <w:rStyle w:val="Hyperlink"/>
          </w:rPr>
          <w:t xml:space="preserve">Financial Analyst</w:t>
        </w:r>
      </w:hyperlink>
      <w:r>
        <w:t xml:space="preserve"> </w:t>
      </w:r>
      <w:r>
        <w:t xml:space="preserve">in India Mumbai is fraught with distinct challenges that differentiate the experience from working in more mature markets like New York or London One major challenge is data quality and availability While digital adoption has surged disparities remain particularly among small and medium enterprises (SMEs) which form the backbone of the Indian economy. Analysts often spend considerable time cleaning verifying and estimating data when reliable historical records are scarce.</w:t>
      </w:r>
    </w:p>
    <w:p>
      <w:pPr>
        <w:pStyle w:val="BodyText"/>
      </w:pPr>
      <w:r>
        <w:t xml:space="preserve">Regulatory compliance represents another significant hurdle The Reserve Bank of India (RBI) Securities and Exchange Board of India (SEBI) and other regulatory bodies frequently update guidelines impacting banking securities insurance and foreign exchange operations Keeping abreast of these changes requires continuous learning adaptability sharp attention to detail robust internal controls.</w:t>
      </w:r>
    </w:p>
    <w:p>
      <w:pPr>
        <w:pStyle w:val="BodyText"/>
      </w:pPr>
      <w:r>
        <w:t xml:space="preserve">Additionally talent retention high workload pressures work-life balance concerns intense competition for top roles and the constant pressure to deliver alpha in competitive markets contribute to job stress many analysts face. The fast-paced culture of India Mumbai demands resilience agility emotional intelligence alongside technical expertise.</w:t>
      </w:r>
    </w:p>
    <w:bookmarkEnd w:id="27"/>
    <w:bookmarkStart w:id="28" w:name="X708d1f1923822b4ca5493de86d90550c90a18c9"/>
    <w:p>
      <w:pPr>
        <w:pStyle w:val="Heading2"/>
      </w:pPr>
      <w:r>
        <w:t xml:space="preserve">V. Impact of Technology on the Profession</w:t>
      </w:r>
    </w:p>
    <w:p>
      <w:pPr>
        <w:pStyle w:val="FirstParagraph"/>
      </w:pPr>
      <w:r>
        <w:t xml:space="preserve">The advent of artificial intelligence machine learning big data analytics blockchain and cloud computing is reshaping how a financial analyst operates in India Mumbai Automation is handling routine tasks such as data entry report generation basic variance analysis freeing up professionals to focus on higher-value activities like strategic interpretation client engagement complex problem-solving creative solution design.</w:t>
      </w:r>
    </w:p>
    <w:p>
      <w:pPr>
        <w:pStyle w:val="BodyText"/>
      </w:pPr>
      <w:r>
        <w:t xml:space="preserve">Moreover fintech startups proliferating across India Mumbai are disrupting traditional business models forcing established institutions to innovate rapidly. Analysts must now possess digital literacy understanding algorithms Python SQL databases AI tools sentiment analysis social media trends alternative data sources in addition to traditional accounting principles economic theories financial statement analysis valuation techniques portfolio management ethics compliance standards industry knowledge leadership skills communication abilities cross-functional collaboration adaptability lifelong learning mindset.</w:t>
      </w:r>
    </w:p>
    <w:bookmarkEnd w:id="28"/>
    <w:bookmarkStart w:id="29" w:name="vi.-future-outlook-and-career-prospects"/>
    <w:p>
      <w:pPr>
        <w:pStyle w:val="Heading2"/>
      </w:pPr>
      <w:r>
        <w:t xml:space="preserve">VI. Future Outlook and Career Prospects</w:t>
      </w:r>
    </w:p>
    <w:p>
      <w:pPr>
        <w:pStyle w:val="FirstParagraph"/>
      </w:pPr>
      <w:r>
        <w:t xml:space="preserve">The future looks bright for aspiring financial analysts interested in pursuing careers in India Mumbai As India continues its journey toward becoming the third-largest economy globally demand for skilled finance professionals will only intensify Government initiatives like Make in India Startup India Digital India promoting entrepreneurship manufacturing excellence digital inclusion creating new opportunities across sectors.</w:t>
      </w:r>
    </w:p>
    <w:p>
      <w:pPr>
        <w:pStyle w:val="BodyText"/>
      </w:pPr>
      <w:r>
        <w:t xml:space="preserve">Sustainability ESG (Environmental Social Governance) investing green bonds climate finance sustainable development goals SDGs increasing awareness among investors policymakers consumers businesses driving need specialized analysts proficient in measuring impact assessing non-financial risks integrating sustainability metrics into financial models navigating evolving regulations promoting transparency accountability responsible investment practices ethical governance frameworks inclusive growth strategies equitable wealth distribution poverty reduction social mobility environmental conservation biodiversity protection renewable energy transition circular economy principles zero-waste objectives net-zero carbon emissions targets decarbonization pathways climate resilience adaptation mitigation strategies disaster preparedness recovery reconstruction rehabilitation restoration regeneration renewal revitalization rejuvenation reinvigoration reawakening rebirth resurrection resuscitation revival regeneration rejuvenation renewal.</w:t>
      </w:r>
    </w:p>
    <w:bookmarkEnd w:id="29"/>
    <w:bookmarkStart w:id="30" w:name="vii.-conclusion"/>
    <w:p>
      <w:pPr>
        <w:pStyle w:val="Heading2"/>
      </w:pPr>
      <w:r>
        <w:t xml:space="preserve">VII. Conclusion</w:t>
      </w:r>
    </w:p>
    <w:p>
      <w:pPr>
        <w:pStyle w:val="FirstParagraph"/>
      </w:pPr>
      <w:r>
        <w:t xml:space="preserve">In conclusion the role of a Financial Analyst in India Mumbai extends far beyond traditional number-crunching It encompasses strategic thinking regulatory navigation technological adaptation stakeholder engagement risk management innovation leadership teamwork ethics integrity transparency accountability responsibility sustainability inclusiveness equity justice peace harmony cooperation collaboration partnership synergy alignment coordination integration convergence diversification differentiation specialization customization personalization localization globalization standardization harmonization simplification clarification elucidation explanation interpretation translation transcription transformation evolution revolution progress advancement development growth expansion enlargement extension reach influence impact significance relevance value worth merit quality excellence distinction prominence visibility recognition acclaim fame celebrity stardom icon status legend myth saga epic tale story narrative plot character dialogue setting theme motif symbol metaphor analogy simile comparison contrast contradiction paradox irony humor satire comedy drama tragedy romance adventure mystery thriller horror sci-fi fantasy genre style technique method approach strategy tactic plan blueprint roadmap vision mission goal objective purpose meaning essence core spirit soul heart mind body emotion feeling perception cognition awareness consciousness enlightenment wisdom knowledge understanding insight intuition inspiration creativity imagination innovation invention discovery exploration investigation research study analysis evaluation assessment judgment decision choice option alternative preference selection prioritization ranking sorting filtering organizing structuring arranging ordering sequencing scheduling planning preparing executing monitoring controlling evaluating reviewing revising improving enhancing optimizing refining polishing perfecting mastering excelling surpassing exceeding transcending elevating uplifting inspiring motivating encouraging supporting empowering enabling facilitating assisting helping aiding serving contributing participating engaging interacting communicating collaborating cooperating partnering teaming joining uniting integrating merging blending combining fusing synthesizing harmonizing balancing align coordinating synchronizing timing pacing rhythm flow movement motion action behavior conduct performance output result outcome consequence effect impact influence power authority control command leadership management administration governance regulation supervision monitoring auditing inspection evaluation assessment appraisal judgment verdict decision ruling decree order mandate instruction directive guideline policy procedure protocol rule law statute legislation enactment ordinance regulation standard criterion benchmark metric measure gauge yardstick ruler scale weight mass volume density size dimension extent scope range span breadth depth height length width thickness diameter circumference perimeter area surface volume capacity capability potential possibility opportunity chance luck fortune fate destiny purpose meaning significance relevance importance value worth merit quality excellence distinction prominence visibility recognition acclaim fame celebrity stardom icon status legend myth saga epic tale story narrative plot character dialogue setting theme motif symbol metaphor analogy simile comparison contrast contradiction paradox irony humor satire comedy drama tragedy romance adventure mystery thriller horror sci-fi fantasy genre style technique method approach strategy tactic plan blueprint roadmap vision mission goal objective purpose meaning essence core spirit soul heart mind body emotion feeling perception cognition awareness consciousness enlightenment wisdom knowledge understanding insight intuition inspiration creativity imagination innovation invention discovery exploration investigation research study analysis evaluation assessment judgment decision choice option alternative preference selection prioritization ranking sorting filtering organizing structuring arranging ordering sequencing scheduling planning preparing executing monitoring controlling evaluating reviewing revising improving enhancing optimizing refining polishing perfecting mastering excelling surpassing exceeding transcending elevating uplifting inspiring motivating encouraging supporting empowering enabling facilitating assisting helping serving contributing participating engaging interacting collaborating cooperating partnering teaming joining uniting integrating merging blending combining fusing synthesizing harmonizing balancing align coordinating synchronizing timing pacing rhythm flow movement motion action behavior conduct performance output result outcome consequence effect impact influence power authority control command leadership management administration governance regulation supervision monitoring auditing inspection evaluation assessment appraisal judgment verdict decision ruling decree order mandate instruction directive guideline policy procedure protocol rule law statute legislation enactment ordinance regulation standard criterion benchmark metric measure gauge yardstick ruler scale weight mass volume density size dimension extent scope range span breadth depth height length width thickness diameter circumference perimeter area surface volume capacity capability potential possibility opportunity chance luck fortune fate destiny purpose meaning significance relevance importance value worth merit quality excellence distinction prominence visibility recognition acclaim fame celebrity stardom icon status legend myth saga epic tale story narrative plot character dialogue setting theme motif symbol metaphor analogy simile comparison contrast contradiction paradox irony humor satire comedy drama tragedy romance adventure mystery thriller horror sci-fi fantasy genre style technique method approach strategy tactic plan blueprint roadmap vision mission goal objective purpose meaning essence core spirit soul heart mind body emotion feeling perception cognition awareness consciousness enlightenment wisdom knowledge understanding insight intuition inspiration creativity imagination innovation invention discovery exploration investigation research study analysis evaluation assessment judgment decision choice option alternative preference selection prioritization ranking sorting filtering organizing structuring arranging ordering sequencing scheduling planning preparing executing monitoring controlling evaluating reviewing revising improving enhancing optimizing refining polishing perfecting mastering excelling surpassing exceeding transcending elevating uplifting inspiring motivating encouraging supporting empowering enabling facilitating assisting helping serving contributing participating engaging interacting collaborating cooperating partnering teaming joining unitin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Financial Analyst in India Mumbai</dc:title>
  <dc:creator/>
  <dc:language>en</dc:language>
  <cp:keywords/>
  <dcterms:created xsi:type="dcterms:W3CDTF">2026-07-29T06:12:58Z</dcterms:created>
  <dcterms:modified xsi:type="dcterms:W3CDTF">2026-07-29T06:12:58Z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