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Nepal</w:t>
      </w:r>
      <w:r>
        <w:t xml:space="preserve"> </w:t>
      </w:r>
      <w:r>
        <w:t xml:space="preserve">Kathmandu</w:t>
      </w:r>
    </w:p>
    <w:bookmarkStart w:id="31" w:name="X780a061eb09c8e06bea9c6179227bdf3291f104"/>
    <w:p>
      <w:pPr>
        <w:pStyle w:val="Heading1"/>
      </w:pPr>
      <w:r>
        <w:t xml:space="preserve">The Evolving Role of the Financial Analyst in Nepal Kathmandu</w:t>
      </w:r>
    </w:p>
    <w:p>
      <w:pPr>
        <w:pStyle w:val="FirstParagraph"/>
      </w:pPr>
      <w:r>
        <w:rPr>
          <w:bCs/>
          <w:b/>
        </w:rPr>
        <w:t xml:space="preserve">A Term Paper Submitted in Partial Fulfillment of Academic Requirements</w:t>
      </w:r>
    </w:p>
    <w:p>
      <w:pPr>
        <w:pStyle w:val="BodyText"/>
      </w:pPr>
      <w:r>
        <w:rPr>
          <w:iCs/>
          <w:i/>
        </w:rPr>
        <w:t xml:space="preserve">Date: October 2023 | Location: Nepal Kathmandu</w:t>
      </w:r>
    </w:p>
    <w:bookmarkStart w:id="20" w:name="abstract"/>
    <w:p>
      <w:pPr>
        <w:pStyle w:val="Heading3"/>
      </w:pPr>
      <w:r>
        <w:t xml:space="preserve">Abstract</w:t>
      </w:r>
    </w:p>
    <w:p>
      <w:pPr>
        <w:pStyle w:val="FirstParagraph"/>
      </w:pPr>
      <w:r>
        <w:t xml:space="preserve">This term paper explores the critical function, challenges, and future trajectory of the Financial Analyst within the dynamic economic landscape of Nepal Kathmandu. As Nepal transitions from a subsistence-based economy to a more service-oriented and market-driven structure, the demand for sophisticated financial expertise has surged. This document analyzes how Financial Analysts in Nepal Kathmandu are reshaping corporate governance, influencing investment strategies, and navigating regulatory complexities unique to the region.</w:t>
      </w:r>
    </w:p>
    <w:bookmarkEnd w:id="20"/>
    <w:bookmarkStart w:id="21" w:name="introduction"/>
    <w:p>
      <w:pPr>
        <w:pStyle w:val="Heading2"/>
      </w:pPr>
      <w:r>
        <w:t xml:space="preserve">1. Introduction</w:t>
      </w:r>
    </w:p>
    <w:p>
      <w:pPr>
        <w:pStyle w:val="FirstParagraph"/>
      </w:pPr>
      <w:r>
        <w:t xml:space="preserve">The economic fabric of Nepal is undergoing a profound transformation. At the heart of this metamorphosis lies the capital city, where urbanization, technological adoption, and globalization are converging. In this context, the role of the Financial Analyst has shifted from mere data processing to strategic decision-making support. This term paper aims to dissect the specific duties and impacts of Financial Analysts operating within Nepal Kathmandu.</w:t>
      </w:r>
    </w:p>
    <w:p>
      <w:pPr>
        <w:pStyle w:val="BodyText"/>
      </w:pPr>
      <w:r>
        <w:t xml:space="preserve">Nepal Kathmandu serves as the economic hub of the nation, hosting the majority of commercial banks, development banks, insurance companies, and corporate headquarters. Consequently, professionals labeled as Financial Analysts here are not just interpreters of past financial data but are pivotal architects of future financial stability for institutions in Nepal Kathmandu. Understanding their role is essential for comprehending how modern finance operates in a developing South Asian context.</w:t>
      </w:r>
    </w:p>
    <w:bookmarkEnd w:id="21"/>
    <w:bookmarkStart w:id="22" w:name="the-changing-economic-landscape-of-nepal"/>
    <w:p>
      <w:pPr>
        <w:pStyle w:val="Heading2"/>
      </w:pPr>
      <w:r>
        <w:t xml:space="preserve">2. The Changing Economic Landscape of Nepal</w:t>
      </w:r>
    </w:p>
    <w:p>
      <w:pPr>
        <w:pStyle w:val="FirstParagraph"/>
      </w:pPr>
      <w:r>
        <w:t xml:space="preserve">To understand the necessity of Financial Analysts, one must first appreciate the economic environment of Nepal Kathmandu. Historically reliant on agriculture and remittances, Nepal is now witnessing a boom in the service sector, tourism, and renewable energy investments. However this growth comes with volatility. Fluctuations in foreign exchange reserves inflation rates and political stability create a complex risk environment.</w:t>
      </w:r>
    </w:p>
    <w:p>
      <w:pPr>
        <w:pStyle w:val="BodyText"/>
      </w:pPr>
      <w:r>
        <w:t xml:space="preserve">In such an environment, traditional accounting methods are insufficient for strategic planning. This gap has created a high demand for skilled Financial Analysts who can interpret macroeconomic indicators specific to Nepal Kathmandu and apply them to micro-level corporate strategies. The financial sector in Nepal Kathmandu is becoming increasingly competitive, forcing firms to rely on precise forecasting and risk management techniques provided by these analysts.</w:t>
      </w:r>
    </w:p>
    <w:bookmarkEnd w:id="22"/>
    <w:bookmarkStart w:id="26" w:name="X904ef85b79a30793ac5592b797bd03fce1d7fa7"/>
    <w:p>
      <w:pPr>
        <w:pStyle w:val="Heading2"/>
      </w:pPr>
      <w:r>
        <w:t xml:space="preserve">3. Core Responsibilities of Financial Analysts in Nepal Kathmandu</w:t>
      </w:r>
    </w:p>
    <w:bookmarkStart w:id="23" w:name="financial-modeling-and-forecasting"/>
    <w:p>
      <w:pPr>
        <w:pStyle w:val="Heading3"/>
      </w:pPr>
      <w:r>
        <w:t xml:space="preserve">3.1 Financial Modeling and Forecasting</w:t>
      </w:r>
    </w:p>
    <w:p>
      <w:pPr>
        <w:pStyle w:val="FirstParagraph"/>
      </w:pPr>
      <w:r>
        <w:t xml:space="preserve">A primary function of the Financial Analyst in this region is the construction of robust financial models. Given the infrastructural challenges and supply chain vulnerabilities often experienced in Nepal Kathmandu, analysts must create scenarios that account for potential disruptions. This involves projecting cash flows, estimating costs for projects such as hydropower or infrastructure development, and assessing viability under various economic conditions.</w:t>
      </w:r>
    </w:p>
    <w:bookmarkEnd w:id="23"/>
    <w:bookmarkStart w:id="24" w:name="X4088815248e1d4df92f7f9f7797bc03cc0f0ab0"/>
    <w:p>
      <w:pPr>
        <w:pStyle w:val="Heading3"/>
      </w:pPr>
      <w:r>
        <w:t xml:space="preserve">3.2 Investment Analysis and Portfolio Management</w:t>
      </w:r>
    </w:p>
    <w:p>
      <w:pPr>
        <w:pStyle w:val="FirstParagraph"/>
      </w:pPr>
      <w:r>
        <w:t xml:space="preserve">The Nepal Stock Exchange (NEPSE) has seen increased retail participation in recent years. Financial Analysts play a crucial role in guiding both institutional investors and individual traders in Nepal Kathmandu. They conduct fundamental analysis of listed companies, evaluating balance sheets, income statements, and market position to provide buy or sell recommendations. Their insights help stabilize the market by reducing information asymmetry.</w:t>
      </w:r>
    </w:p>
    <w:bookmarkEnd w:id="24"/>
    <w:bookmarkStart w:id="25" w:name="regulatory-compliance-and-reporting"/>
    <w:p>
      <w:pPr>
        <w:pStyle w:val="Heading3"/>
      </w:pPr>
      <w:r>
        <w:t xml:space="preserve">3.3 Regulatory Compliance and Reporting</w:t>
      </w:r>
    </w:p>
    <w:p>
      <w:pPr>
        <w:pStyle w:val="FirstParagraph"/>
      </w:pPr>
      <w:r>
        <w:t xml:space="preserve">The regulatory framework in Nepal is governed primarily by the Nepal Rastra Bank (NRB) and the Securities Board of Nepal (SEBON). Financial Analysts must ensure that all financial reporting complies with International Financial Reporting Standards (IFRS), which have been adopted in Nepal. This requires a deep understanding of local laws as well as international standards, ensuring that entities operating in Nepal Kathmandu remain compliant while maintaining transparency.</w:t>
      </w:r>
    </w:p>
    <w:bookmarkEnd w:id="25"/>
    <w:bookmarkEnd w:id="26"/>
    <w:bookmarkStart w:id="27" w:name="challenges-facing-financial-analysts"/>
    <w:p>
      <w:pPr>
        <w:pStyle w:val="Heading2"/>
      </w:pPr>
      <w:r>
        <w:t xml:space="preserve">4. Challenges Facing Financial Analysts</w:t>
      </w:r>
    </w:p>
    <w:p>
      <w:pPr>
        <w:pStyle w:val="FirstParagraph"/>
      </w:pPr>
      <w:r>
        <w:t xml:space="preserve">Despite the growing importance of the role, Financial Analysts in Nepal Kathmandu face significant challenges. One major hurdle is data availability and quality. While digitalization is improving, many small and medium enterprises still rely on manual record-keeping, making accurate analysis difficult.</w:t>
      </w:r>
    </w:p>
    <w:p>
      <w:pPr>
        <w:pStyle w:val="BodyText"/>
      </w:pPr>
      <w:r>
        <w:t xml:space="preserve">Furthermore, there is a shortage of specialized education tailored to the Nepalese context. Many analysts must rely on foreign certifications or generalist degrees, which may not fully address local market nuances. Additionally brain drain remains a critical issue many talented professionals leave Nepal Kathmandu for opportunities abroad leading to a talent gap in the domestic financial sector.</w:t>
      </w:r>
    </w:p>
    <w:bookmarkEnd w:id="27"/>
    <w:bookmarkStart w:id="28" w:name="X97b61498920a279df14d76a3c64a16b0992f549"/>
    <w:p>
      <w:pPr>
        <w:pStyle w:val="Heading2"/>
      </w:pPr>
      <w:r>
        <w:t xml:space="preserve">5. The Impact of Technology on Financial Analysis</w:t>
      </w:r>
    </w:p>
    <w:p>
      <w:pPr>
        <w:pStyle w:val="FirstParagraph"/>
      </w:pPr>
      <w:r>
        <w:t xml:space="preserve">The integration of FinTech solutions is rapidly changing how Financial Analysts operate in Nepal Kathmandu. Automation tools are handling routine data entry and basic reporting allowing analysts to focus on higher-value activities such as strategic advisory and complex risk assessment. Digital banking platforms have also increased the volume of transactional data available for analysis, enabling more real-time insights.</w:t>
      </w:r>
    </w:p>
    <w:p>
      <w:pPr>
        <w:pStyle w:val="BodyText"/>
      </w:pPr>
      <w:r>
        <w:t xml:space="preserve">In Nepal Kathmandu, the rise of digital wallets and online trading platforms has expanded the scope of financial data. Analysts now utilize big data analytics to track consumer behavior and market trends with greater precision than ever before. This technological shift is empowering Financial Analysts to provide more predictive and actionable advice to stakeholders.</w:t>
      </w:r>
    </w:p>
    <w:bookmarkEnd w:id="28"/>
    <w:bookmarkStart w:id="29" w:name="conclusion"/>
    <w:p>
      <w:pPr>
        <w:pStyle w:val="Heading2"/>
      </w:pPr>
      <w:r>
        <w:t xml:space="preserve">6. Conclusion</w:t>
      </w:r>
    </w:p>
    <w:p>
      <w:pPr>
        <w:pStyle w:val="FirstParagraph"/>
      </w:pPr>
      <w:r>
        <w:t xml:space="preserve">In conclusion the role of the Financial Analyst in Nepal Kathmandu is evolving from a supportive administrative function to a central strategic pillar. As the economy continues to modernize and integrate with global markets, the need for accurate financial interpretation and strategic foresight becomes increasingly critical.</w:t>
      </w:r>
    </w:p>
    <w:p>
      <w:pPr>
        <w:pStyle w:val="BodyText"/>
      </w:pPr>
      <w:r>
        <w:t xml:space="preserve">Financial Analysts are tasked not only with navigating local regulatory frameworks but also with managing risks associated with infrastructure limitations and economic volatility. By leveraging technology and adhering to international standards these professionals are instrumental in fostering a stable and growing financial ecosystem in Nepal Kathmandu. Future research should focus on the impact of artificial intelligence on entry-level analyst roles in this region, as automation continues to reshape the profession.</w:t>
      </w:r>
    </w:p>
    <w:bookmarkEnd w:id="29"/>
    <w:bookmarkStart w:id="30" w:name="references"/>
    <w:p>
      <w:pPr>
        <w:pStyle w:val="Heading2"/>
      </w:pPr>
      <w:r>
        <w:t xml:space="preserve">7. References</w:t>
      </w:r>
    </w:p>
    <w:p>
      <w:pPr>
        <w:pStyle w:val="FirstParagraph"/>
      </w:pPr>
      <w:r>
        <w:t xml:space="preserve">Nepal Rastra Bank. (2023). Annual Monetary Policy Statement.</w:t>
      </w:r>
    </w:p>
    <w:p>
      <w:pPr>
        <w:pStyle w:val="BodyText"/>
      </w:pPr>
      <w:r>
        <w:t xml:space="preserve">Sekhran, D. R., &amp; Bhandari, R. P. (2021). Economic Reforms and Growth in Nepal: A Critical Review.</w:t>
      </w:r>
    </w:p>
    <w:p>
      <w:pPr>
        <w:pStyle w:val="BodyText"/>
      </w:pPr>
      <w:r>
        <w:t xml:space="preserve">Nepal Stock Exchange. (2023). Market Statistics and Performance Reports.</w:t>
      </w:r>
    </w:p>
    <w:p>
      <w:pPr>
        <w:pStyle w:val="BodyText"/>
      </w:pPr>
      <w:r>
        <w:t xml:space="preserve">CFA Institute. (2023). Global Investment Performance Standards (GIPS).</w:t>
      </w:r>
    </w:p>
    <w:p>
      <w:pPr>
        <w:pStyle w:val="BodyText"/>
      </w:pPr>
      <w:r>
        <w:t xml:space="preserve">Karki, J. N., &amp; Poudel, S. R. (2020). Challenges of Financial Reporting in Nepalese Commercial Banks.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Financial Analyst in Nepal Kathmandu</dc:title>
  <dc:creator/>
  <dc:language>en</dc:language>
  <cp:keywords/>
  <dcterms:created xsi:type="dcterms:W3CDTF">2026-07-29T03:55:31Z</dcterms:created>
  <dcterms:modified xsi:type="dcterms:W3CDTF">2026-07-29T03:55:31Z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