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Valencia</w:t>
      </w:r>
    </w:p>
    <w:bookmarkStart w:id="29" w:name="X31459f23b6a792fa66e6eb2f600e00dca740db5"/>
    <w:p>
      <w:pPr>
        <w:pStyle w:val="Heading1"/>
      </w:pPr>
      <w:r>
        <w:t xml:space="preserve">The Strategic Imperative of the Financial Analyst in Spain Valencia</w:t>
      </w:r>
    </w:p>
    <w:p>
      <w:pPr>
        <w:pStyle w:val="FirstParagraph"/>
      </w:pPr>
      <w:r>
        <w:rPr>
          <w:iCs/>
          <w:i/>
          <w:bCs/>
          <w:b/>
        </w:rPr>
        <w:t xml:space="preserve">Title:</w:t>
      </w:r>
      <w:r>
        <w:t xml:space="preserve"> </w:t>
      </w:r>
      <w:r>
        <w:t xml:space="preserve">Navigating Economic Complexity: The Critical Role of the Financial Analyst in Spain Valencia</w:t>
      </w:r>
      <w:r>
        <w:br/>
      </w:r>
      <w:r>
        <w:br/>
      </w:r>
      <w:r>
        <w:rPr>
          <w:iCs/>
          <w:i/>
          <w:bCs/>
          <w:b/>
        </w:rPr>
        <w:t xml:space="preserve">Date:</w:t>
      </w:r>
      <w:r>
        <w:t xml:space="preserve"> </w:t>
      </w:r>
      <w:r>
        <w:t xml:space="preserve">May 24, 2024</w:t>
      </w:r>
      <w:r>
        <w:br/>
      </w:r>
      <w:r>
        <w:t xml:space="preserve">&lt;</w:t>
      </w:r>
    </w:p>
    <w:p>
      <w:pPr>
        <w:pStyle w:val="BodyText"/>
      </w:pPr>
      <w:r>
        <w:t xml:space="preserve">Subject:&gt; Corporate Finance and Regional Economic Development</w:t>
      </w:r>
    </w:p>
    <w:p>
      <w:pPr>
        <w:pStyle w:val="BodyText"/>
      </w:pPr>
      <w:r>
        <w:t xml:space="preserve">This term paper explores the multifaceted role of the Financial Analyst within the dynamic economic landscape of Spain Valencia. As a pivotal hub for tourism, agriculture, manufacturing, and increasingly technology, Spain Valencia presents unique financial challenges and opportunities. The document analyzes how modern financial analysts contribute to strategic decision-making regulatory compliance and sustainable growth in this specific geographical context.</w:t>
      </w:r>
    </w:p>
    <w:bookmarkStart w:id="20" w:name="introduction"/>
    <w:p>
      <w:pPr>
        <w:pStyle w:val="Heading2"/>
      </w:pPr>
      <w:r>
        <w:t xml:space="preserve">1. Introduction</w:t>
      </w:r>
    </w:p>
    <w:p>
      <w:pPr>
        <w:pStyle w:val="FirstParagraph"/>
      </w:pPr>
      <w:r>
        <w:t xml:space="preserve">In the contemporary global economy, the role of a Financial Analyst has transcended traditional bookkeeping and data entry. Today, these professionals serve as the intellectual backbone of corporate strategy, providing critical insights that drive growth and ensure stability. Nowhere is this more evident than in Spain Valencia, a region that stands at the crossroads of Mediterranean tradition and modern European economic integration. This term paper aims to dissect the specific duties, challenges faced by a Financial Analyst operating in Spain Valencia, and the broader impact on regional economic health.</w:t>
      </w:r>
    </w:p>
    <w:p>
      <w:pPr>
        <w:pStyle w:val="BodyText"/>
      </w:pPr>
      <w:r>
        <w:t xml:space="preserve">The city of Valencia is not merely a tourist destination; it is an industrial powerhouse known for its ceramic sector, citrus exports, and burgeoning fintech industry. Consequently, the demand for skilled professionals who can interpret complex financial data within the local regulatory framework is at an all-time high. Understanding how a Financial Analyst operates in this specific environment requires a deep dive into both macroeconomic factors and micro-level corporate strategies.</w:t>
      </w:r>
    </w:p>
    <w:bookmarkEnd w:id="20"/>
    <w:bookmarkStart w:id="21" w:name="the-economic-landscape-of-spain-valencia"/>
    <w:p>
      <w:pPr>
        <w:pStyle w:val="Heading2"/>
      </w:pPr>
      <w:r>
        <w:t xml:space="preserve">2. The Economic Landscape of Spain Valencia</w:t>
      </w:r>
    </w:p>
    <w:p>
      <w:pPr>
        <w:pStyle w:val="FirstParagraph"/>
      </w:pPr>
      <w:r>
        <w:t xml:space="preserve">To appreciate the function of a Financial Analyst in Spain Valencia, one must first understand the economic ecosystem they operate within. The region benefits from its strategic location on the Mediterranean coast, making it a logistics hub for trade with North Africa and Latin America. However, this also exposes local businesses to currency fluctuations and international trade regulations.</w:t>
      </w:r>
    </w:p>
    <w:p>
      <w:pPr>
        <w:pStyle w:val="BodyText"/>
      </w:pPr>
      <w:r>
        <w:t xml:space="preserve">The economy of Spain Valencia is diversified. While tourism remains a primary driver of service sector revenue, the industrial base in manufacturing—particularly automotive components and renewable energy technologies—provides substantial employment and capital investment. For a Financial Analyst, this diversity means that risk assessment models cannot be static; they must account for seasonal tourism revenues as well as long-term industrial contracts.</w:t>
      </w:r>
    </w:p>
    <w:bookmarkEnd w:id="21"/>
    <w:bookmarkStart w:id="25" w:name="X74b483bc87e1cb50d171f1df427ae3603a89a59"/>
    <w:p>
      <w:pPr>
        <w:pStyle w:val="Heading2"/>
      </w:pPr>
      <w:r>
        <w:t xml:space="preserve">3. Core Responsibilities of the Financial Analyst</w:t>
      </w:r>
    </w:p>
    <w:bookmarkStart w:id="22" w:name="strategic-forecasting-and-budgeting"/>
    <w:p>
      <w:pPr>
        <w:pStyle w:val="Heading3"/>
      </w:pPr>
      <w:r>
        <w:t xml:space="preserve">3.1 Strategic Forecasting and Budgeting</w:t>
      </w:r>
    </w:p>
    <w:p>
      <w:pPr>
        <w:pStyle w:val="FirstParagraph"/>
      </w:pPr>
      <w:r>
        <w:t xml:space="preserve">The primary responsibility of any Financial Analyst is forecasting future financial performance. In Spain Valencia, this involves analyzing local market trends, such as the impact of international events like the World Trade Sailing Event or Art Walk (Fallas) on consumer spending and corporate revenue. A skilled analyst integrates these qualitative factors into quantitative models to predict cash flows accurately.</w:t>
      </w:r>
    </w:p>
    <w:bookmarkEnd w:id="22"/>
    <w:bookmarkStart w:id="23" w:name="regulatory-compliance-and-tax-efficiency"/>
    <w:p>
      <w:pPr>
        <w:pStyle w:val="Heading3"/>
      </w:pPr>
      <w:r>
        <w:t xml:space="preserve">3.2 Regulatory Compliance and Tax Efficiency</w:t>
      </w:r>
    </w:p>
    <w:p>
      <w:pPr>
        <w:pStyle w:val="FirstParagraph"/>
      </w:pPr>
      <w:r>
        <w:t xml:space="preserve">Navigating the regulatory environment is a critical task for a Financial Analyst in Spain Valencia. Spain’s tax laws are complex, with specific incentives for investments in renewable energy and technology sectors that are prevalent in the region. The analyst must ensure that corporate structures comply with both Spanish national law and European Union directives while optimizing tax liabilities through legitimate means.</w:t>
      </w:r>
    </w:p>
    <w:bookmarkEnd w:id="23"/>
    <w:bookmarkStart w:id="24" w:name="risk-management"/>
    <w:p>
      <w:pPr>
        <w:pStyle w:val="Heading3"/>
      </w:pPr>
      <w:r>
        <w:t xml:space="preserve">3.3 Risk Management</w:t>
      </w:r>
    </w:p>
    <w:p>
      <w:pPr>
        <w:pStyle w:val="FirstParagraph"/>
      </w:pPr>
      <w:r>
        <w:t xml:space="preserve">Risk management has become increasingly sophisticated. For companies in Spain Valencia, risks include supply chain disruptions due to global logistics issues and exchange rate volatility affecting export-heavy industries like ceramics and food processing. The Financial Analyst employs hedging strategies and diversification techniques to mitigate these risks, ensuring the longevity of the business.</w:t>
      </w:r>
    </w:p>
    <w:bookmarkEnd w:id="24"/>
    <w:bookmarkEnd w:id="25"/>
    <w:bookmarkStart w:id="26" w:name="challenges-specific-to-the-region"/>
    <w:p>
      <w:pPr>
        <w:pStyle w:val="Heading2"/>
      </w:pPr>
      <w:r>
        <w:t xml:space="preserve">4. Challenges Specific to the Region</w:t>
      </w:r>
    </w:p>
    <w:p>
      <w:pPr>
        <w:pStyle w:val="FirstParagraph"/>
      </w:pPr>
      <w:r>
        <w:t xml:space="preserve">Operating as a Financial Analyst in Spain Valencia presents distinct challenges. One significant issue is labor market rigidity compared to other European nations. Analysts must factor in high social security contributions and complex dismissal laws when advising on human resource budgeting.</w:t>
      </w:r>
    </w:p>
    <w:p>
      <w:pPr>
        <w:pStyle w:val="BodyText"/>
      </w:pPr>
      <w:r>
        <w:t xml:space="preserve">Additionally, there is the challenge of digital transformation. While Valencia has seen a surge in startup culture and tech hubs, many traditional small and medium-sized enterprises (SMEs) remain slow to adopt advanced financial software. Financial Analysts often play the role of change managers, educating stakeholders on the benefits of automation and real-time data analytics.</w:t>
      </w:r>
    </w:p>
    <w:bookmarkEnd w:id="26"/>
    <w:bookmarkStart w:id="27" w:name="the-impact-on-sustainable-development"/>
    <w:p>
      <w:pPr>
        <w:pStyle w:val="Heading2"/>
      </w:pPr>
      <w:r>
        <w:t xml:space="preserve">5. The Impact on Sustainable Development</w:t>
      </w:r>
    </w:p>
    <w:p>
      <w:pPr>
        <w:pStyle w:val="FirstParagraph"/>
      </w:pPr>
      <w:r>
        <w:t xml:space="preserve">A growing aspect of the Financial Analyst’s role in Spain Valencia is the integration of Environmental, Social, and Governance (ESG) criteria. With strong local emphasis on sustainability due to environmental concerns regarding water usage in agriculture and coastal preservation, analysts are tasked with evaluating green investments. They help companies transition from purely profit-driven models to sustainable business practices that align with EU Green Deal objectives.</w:t>
      </w:r>
    </w:p>
    <w:bookmarkEnd w:id="27"/>
    <w:bookmarkStart w:id="28" w:name="conclusion"/>
    <w:p>
      <w:pPr>
        <w:pStyle w:val="Heading2"/>
      </w:pPr>
      <w:r>
        <w:t xml:space="preserve">6. Conclusion</w:t>
      </w:r>
    </w:p>
    <w:p>
      <w:pPr>
        <w:pStyle w:val="FirstParagraph"/>
      </w:pPr>
      <w:r>
        <w:t xml:space="preserve">In conclusion, the Financial Analyst is an indispensable asset to the economic vitality of Spain Valencia. Their ability to synthesize data, navigate regulatory complexities, and anticipate market trends provides companies with the strategic clarity needed to thrive in a competitive global marketplace. As Spain Valencia continues to evolve into a hub for technology and sustainable industry, the scope of this role will only expand.</w:t>
      </w:r>
    </w:p>
    <w:p>
      <w:pPr>
        <w:pStyle w:val="BodyText"/>
      </w:pPr>
      <w:r>
        <w:t xml:space="preserve">Future research should focus on how artificial intelligence tools are being adopted by Financial Analysts in Spanish regional firms, potentially altering traditional workflows further. Regardless of technological advancements, the core value proposition remains: providing clarity amidst uncertainty. For Spain Valencia, a region rich in history and dynamic in its economic future, the Financial Analyst stands as a key architect of that future.</w:t>
      </w:r>
    </w:p>
    <w:p>
      <w:r>
        <w:pict>
          <v:rect style="width:0;height:1.5pt" o:hralign="center" o:hrstd="t" o:hr="t"/>
        </w:pict>
      </w:r>
    </w:p>
    <w:p>
      <w:pPr>
        <w:pStyle w:val="FirstParagraph"/>
      </w:pPr>
      <w:r>
        <w:rPr>
          <w:iCs/>
          <w:i/>
        </w:rPr>
        <w:t xml:space="preserve">Note: This term paper is intended for academic and professional reference regarding financial roles within the specific context of Spain Valencia.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Spain Valencia</dc:title>
  <dc:creator/>
  <dc:language>en</dc:language>
  <cp:keywords/>
  <dcterms:created xsi:type="dcterms:W3CDTF">2026-07-29T04:49:03Z</dcterms:created>
  <dcterms:modified xsi:type="dcterms:W3CDTF">2026-07-29T04:49:03Z</dcterms:modified>
</cp:coreProperties>
</file>

<file path=docProps/custom.xml><?xml version="1.0" encoding="utf-8"?>
<Properties xmlns="http://schemas.openxmlformats.org/officeDocument/2006/custom-properties" xmlns:vt="http://schemas.openxmlformats.org/officeDocument/2006/docPropsVTypes"/>
</file>