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0ee18c6570f2b7756b01a24f5269ddd8db18d9e"/>
    <w:p>
      <w:pPr>
        <w:pStyle w:val="Heading1"/>
      </w:pPr>
      <w:r>
        <w:t xml:space="preserve">The Role and Evolution of the Financial Analyst in Tanzania Dar es Salaam</w:t>
      </w:r>
    </w:p>
    <w:p>
      <w:pPr>
        <w:pStyle w:val="FirstParagraph"/>
      </w:pPr>
      <w:r>
        <w:rPr>
          <w:bCs/>
          <w:b/>
        </w:rPr>
        <w:t xml:space="preserve">A Term Paper submitted in partial fulfillment of the requirements for financial economics studies.</w:t>
      </w:r>
    </w:p>
    <w:bookmarkStart w:id="20" w:name="abstract"/>
    <w:p>
      <w:pPr>
        <w:pStyle w:val="Heading2"/>
      </w:pPr>
      <w:r>
        <w:rPr>
          <w:u w:val="single"/>
        </w:rPr>
        <w:t xml:space="preserve">Abstract</w:t>
      </w:r>
    </w:p>
    <w:p>
      <w:pPr>
        <w:pStyle w:val="FirstParagraph"/>
      </w:pPr>
      <w:r>
        <w:t xml:space="preserve">This term paper explores the critical role of the Financial Analyst within the rapidly developing economic landscape of Tanzania Dar es Salaam. As a coastal hub and the commercial capital of Tanzania, Dar es Salaam serves as a gateway for foreign direct investment in East Africa. The document analyzes how financial analysts facilitate capital allocation, risk management, and strategic decision-making in this specific geographic context. It examines the impact of regulatory frameworks established by the Dar es Salaam Stock Exchange (DSE) and discusses the challenges faced by professionals operating in this emerging market environment.</w:t>
      </w:r>
    </w:p>
    <w:bookmarkEnd w:id="20"/>
    <w:bookmarkStart w:id="21" w:name="introduction"/>
    <w:p>
      <w:pPr>
        <w:pStyle w:val="Heading2"/>
      </w:pPr>
      <w:r>
        <w:rPr>
          <w:u w:val="single"/>
        </w:rPr>
        <w:t xml:space="preserve">Introduction</w:t>
      </w:r>
    </w:p>
    <w:p>
      <w:pPr>
        <w:pStyle w:val="FirstParagraph"/>
      </w:pPr>
      <w:r>
        <w:t xml:space="preserve">The profession of a Financial Analyst is pivotal in modern economies, serving as the bridge between corporate strategy and capital markets. However, the nuances of this role vary significantly depending on regional economic conditions. In Tanzania Dar es Salaam, the position has evolved from basic data processing to complex strategic advisory services. Tanzania Dar es Salaam is not merely a port city; it is the engine room of Tanzanian commerce, accounting for a significant portion of Gross Domestic Product (GDP). Consequently, the demand for skilled Financial Analysts in this region has surged to meet the needs of multinational corporations, local banks, and government parastatals.</w:t>
      </w:r>
    </w:p>
    <w:p>
      <w:pPr>
        <w:pStyle w:val="BodyText"/>
      </w:pPr>
      <w:r>
        <w:t xml:space="preserve">This term paper aims to dissect the specific responsibilities and challenges faced by a Financial Analyst operating within Tanzania Dar es Salaam. It argues that while global financial standards are increasingly being adopted, the local context in Tanzania Dar es Salaam requires analysts to possess a unique blend of technical proficiency and cultural-economic acumen.</w:t>
      </w:r>
    </w:p>
    <w:bookmarkEnd w:id="21"/>
    <w:bookmarkStart w:id="22" w:name="Xfa823377a15b4c63c94ccad4ef4f768c6dcdc31"/>
    <w:p>
      <w:pPr>
        <w:pStyle w:val="Heading2"/>
      </w:pPr>
      <w:r>
        <w:rPr>
          <w:u w:val="single"/>
        </w:rPr>
        <w:t xml:space="preserve">The Economic Context: Why Tanzania Dar es Salaam Matters</w:t>
      </w:r>
    </w:p>
    <w:p>
      <w:pPr>
        <w:pStyle w:val="FirstParagraph"/>
      </w:pPr>
      <w:r>
        <w:t xml:space="preserve">To understand the role of the Financial Analyst, one must first understand the environment in which they operate. Tanzania Dar es Salaam is home to the majority of commercial banks, insurance companies, and non-bank financial institutions in Tanzania. The city hosts the Dar es Salaam Stock Exchange (DSE), which provides a regulated platform for equity and debt trading.</w:t>
      </w:r>
    </w:p>
    <w:p>
      <w:pPr>
        <w:pStyle w:val="BodyText"/>
      </w:pPr>
      <w:r>
        <w:t xml:space="preserve">For any Financial Analyst based in Tanzania Dar es Salaam, the local economic indicators are paramount. These include inflation rates controlled by the National Bank of Tanzania (NBT), exchange rate fluctuations against the US Dollar and regional currencies, and fiscal policies implemented by the central government. Unlike analysts in developed markets who may rely heavily on algorithmic trading data, a Financial Analyst in Tanzania Dar es Salaam often deals with emerging market volatility. This requires a deeper dive into fundamental analysis rather than just technical trends.</w:t>
      </w:r>
    </w:p>
    <w:bookmarkEnd w:id="22"/>
    <w:bookmarkStart w:id="26" w:name="X74b483bc87e1cb50d171f1df427ae3603a89a59"/>
    <w:p>
      <w:pPr>
        <w:pStyle w:val="Heading2"/>
      </w:pPr>
      <w:r>
        <w:rPr>
          <w:u w:val="single"/>
        </w:rPr>
        <w:t xml:space="preserve">Core Responsibilities of the Financial Analyst</w:t>
      </w:r>
    </w:p>
    <w:p>
      <w:pPr>
        <w:pStyle w:val="FirstParagraph"/>
      </w:pPr>
      <w:r>
        <w:t xml:space="preserve">The duties of a Financial Analyst in this region are multifaceted. Primarily, the role involves financial modeling and forecasting. In Tanzania Dar es Salaam, where interest rate regimes can shift due to monetary policy adjustments by the central bank, accurate forecasting is crucial for corporate liquidity management.</w:t>
      </w:r>
    </w:p>
    <w:bookmarkStart w:id="23" w:name="Xe421512e51775ab738e542173858bddc7f81dcc"/>
    <w:p>
      <w:pPr>
        <w:pStyle w:val="Heading3"/>
      </w:pPr>
      <w:r>
        <w:rPr>
          <w:u w:val="single"/>
        </w:rPr>
        <w:t xml:space="preserve">1. Investment Appraisal and Portfolio Management</w:t>
      </w:r>
    </w:p>
    <w:p>
      <w:pPr>
        <w:pStyle w:val="FirstParagraph"/>
      </w:pPr>
      <w:r>
        <w:t xml:space="preserve">Institutional investors in Tanzania Dar es Salaam require robust investment appraisals before committing capital to infrastructure projects, manufacturing ventures, or real estate developments. A Financial Analyst must evaluate Net Present Value (NPV), Internal Rate of Return (IRR), and payback periods. Furthermore, with the growing popularity of Unit Trusts and Pension Funds in Tanzania Dar es Salaam, analysts are tasked with constructing diversified portfolios that balance risk against returns in a market characterized by liquidity constraints.</w:t>
      </w:r>
    </w:p>
    <w:bookmarkEnd w:id="23"/>
    <w:bookmarkStart w:id="24" w:name="regulatory-compliance-and-reporting"/>
    <w:p>
      <w:pPr>
        <w:pStyle w:val="Heading3"/>
      </w:pPr>
      <w:r>
        <w:rPr>
          <w:u w:val="single"/>
        </w:rPr>
        <w:t xml:space="preserve">2. Regulatory Compliance and Reporting</w:t>
      </w:r>
    </w:p>
    <w:p>
      <w:pPr>
        <w:pStyle w:val="FirstParagraph"/>
      </w:pPr>
      <w:r>
        <w:t xml:space="preserve">The regulatory environment in Tanzania is strict regarding corporate governance. The Financial Analyst plays a key role in ensuring that financial statements comply with International Financial Reporting Standards (IFRS) as mandated by the Tanzanian government. In Tanzania Dar es Salaam, where transparency is increasingly demanded by international donors and investors, the analyst acts as a guardian of financial integrity. This involves rigorous auditing preparation and ensuring that disclosures meet the standards set forth by regulatory bodies.</w:t>
      </w:r>
    </w:p>
    <w:bookmarkEnd w:id="24"/>
    <w:bookmarkStart w:id="25" w:name="risk-management"/>
    <w:p>
      <w:pPr>
        <w:pStyle w:val="Heading3"/>
      </w:pPr>
      <w:r>
        <w:rPr>
          <w:u w:val="single"/>
        </w:rPr>
        <w:t xml:space="preserve">3. Risk Management</w:t>
      </w:r>
    </w:p>
    <w:p>
      <w:pPr>
        <w:pStyle w:val="FirstParagraph"/>
      </w:pPr>
      <w:r>
        <w:t xml:space="preserve">Risk in Tanzania Dar es Salaam is not limited to market volatility. It includes operational risks, political risks associated with policy changes, and currency risk due to the dependency on imports. A competent Financial Analyst must develop hedging strategies or recommend structural changes within a company’s finance department to mitigate these risks. For instance, analyzing the impact of import tariffs on supply chain costs is a common task for analysts dealing with trading firms in Tanzania Dar es Salaam.</w:t>
      </w:r>
    </w:p>
    <w:bookmarkEnd w:id="25"/>
    <w:bookmarkEnd w:id="26"/>
    <w:bookmarkStart w:id="27" w:name="challenges-facing-financial-analysts"/>
    <w:p>
      <w:pPr>
        <w:pStyle w:val="Heading2"/>
      </w:pPr>
      <w:r>
        <w:rPr>
          <w:u w:val="single"/>
        </w:rPr>
        <w:t xml:space="preserve">Challenges Facing Financial Analysts</w:t>
      </w:r>
    </w:p>
    <w:p>
      <w:pPr>
        <w:pStyle w:val="FirstParagraph"/>
      </w:pPr>
      <w:r>
        <w:t xml:space="preserve">Despite the growth opportunities, being a Financial Analyst in this region presents distinct challenges. The term paper identifies three primary hurdles:</w:t>
      </w:r>
    </w:p>
    <w:p>
      <w:pPr>
        <w:numPr>
          <w:ilvl w:val="0"/>
          <w:numId w:val="1001"/>
        </w:numPr>
        <w:pStyle w:val="Compact"/>
      </w:pPr>
      <w:r>
        <w:rPr>
          <w:bCs/>
          <w:b/>
        </w:rPr>
        <w:t xml:space="preserve">Data Availability and Quality:</w:t>
      </w:r>
    </w:p>
    <w:p>
      <w:pPr>
        <w:numPr>
          <w:ilvl w:val="0"/>
          <w:numId w:val="1001"/>
        </w:numPr>
        <w:pStyle w:val="Compact"/>
      </w:pPr>
      <w:r>
        <w:rPr>
          <w:bCs/>
          <w:b/>
        </w:rPr>
        <w:t xml:space="preserve">Talent Gap:</w:t>
      </w:r>
    </w:p>
    <w:p>
      <w:pPr>
        <w:numPr>
          <w:ilvl w:val="0"/>
          <w:numId w:val="1001"/>
        </w:numPr>
        <w:pStyle w:val="Compact"/>
      </w:pPr>
      <w:r>
        <w:rPr>
          <w:bCs/>
          <w:b/>
        </w:rPr>
        <w:t xml:space="preserve">Economic Volatility:</w:t>
      </w:r>
    </w:p>
    <w:bookmarkEnd w:id="27"/>
    <w:bookmarkStart w:id="28" w:name="the-future-outlook"/>
    <w:p>
      <w:pPr>
        <w:pStyle w:val="Heading2"/>
      </w:pPr>
      <w:r>
        <w:rPr>
          <w:u w:val="single"/>
        </w:rPr>
        <w:t xml:space="preserve">The Future Outlook</w:t>
      </w:r>
    </w:p>
    <w:p>
      <w:pPr>
        <w:pStyle w:val="FirstParagraph"/>
      </w:pPr>
      <w:r>
        <w:t xml:space="preserve">The future for the Financial Analyst in Tanzania Dar es Salaam is promising. With the Tanzanian government’s push for industrialization and urbanization, there will be an increased need for capital project financing. This will drive demand for analysts skilled in Project Finance and Public-Private Partnerships (PPPs). Additionally, the digital transformation of banking services in Tanzania Dar es Salaam means that Financial Analysts must increasingly incorporate fintech trends into their strategic advice.</w:t>
      </w:r>
    </w:p>
    <w:p>
      <w:pPr>
        <w:pStyle w:val="BodyText"/>
      </w:pPr>
      <w:r>
        <w:t xml:space="preserve">Moreover, as Tanzania positions itself as a logistics hub for landlocked neighbors like Rwanda, Burundi, and Uganda, cross-border financial analysis will become a niche but vital skill set for analysts operating in Tanzania Dar es Salaam.</w:t>
      </w:r>
    </w:p>
    <w:bookmarkEnd w:id="28"/>
    <w:bookmarkStart w:id="29" w:name="conclusion"/>
    <w:p>
      <w:pPr>
        <w:pStyle w:val="Heading2"/>
      </w:pPr>
      <w:r>
        <w:rPr>
          <w:u w:val="single"/>
        </w:rPr>
        <w:t xml:space="preserve">Conclusion</w:t>
      </w:r>
    </w:p>
    <w:p>
      <w:pPr>
        <w:pStyle w:val="FirstParagraph"/>
      </w:pPr>
      <w:r>
        <w:t xml:space="preserve">In conclusion, the Financial Analyst serves as a critical pillar of economic stability and growth in Tanzania Dar es Salaam. Their work ensures that capital is directed toward productive ventures while mitigating risks associated with an emerging market economy. As Tanzania Dar es Salaam continues to expand its financial infrastructure, the role of the Financial Analyst will evolve from traditional number-crunching to strategic partnership. For students and professionals alike, mastering the specific dynamics of this region is essential for success. The synergy between global financial practices and local realities in Tanzania Dar es Salaam defines the modern analyst’s mandate.</w:t>
      </w:r>
    </w:p>
    <w:p>
      <w:pPr>
        <w:pStyle w:val="BodyText"/>
      </w:pPr>
      <w:r>
        <w:rPr>
          <w:iCs/>
          <w:i/>
        </w:rPr>
        <w:t xml:space="preserve">Note: This term paper was written to adhere to academic standards regarding the study of finance in emerging markets, specifically focusing on Tanzania Dar es Salaam. All references to local entities and economic conditions are based on general knowledge of the Tanzanian financial sector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Financial Analyst in Tanzania Dar es Salaam</dc:title>
  <dc:creator/>
  <dc:language>en</dc:language>
  <cp:keywords/>
  <dcterms:created xsi:type="dcterms:W3CDTF">2026-07-29T15:14:33Z</dcterms:created>
  <dcterms:modified xsi:type="dcterms:W3CDTF">2026-07-29T15:14:33Z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