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Algeria</w:t>
      </w:r>
      <w:r>
        <w:t xml:space="preserve"> </w:t>
      </w:r>
      <w:r>
        <w:t xml:space="preserve">Algiers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Algiers Department of Civil Protection Studies</w:t>
      </w:r>
    </w:p>
    <w:p>
      <w:pPr>
        <w:pStyle w:val="BodyText"/>
      </w:pPr>
      <w:r>
        <w:t xml:space="preserve">The Role and Evolution of the Firefighter in Algeria Algiers: A Term Paper Analysis</w:t>
      </w:r>
    </w:p>
    <w:p>
      <w:pPr>
        <w:pStyle w:val="BodyText"/>
      </w:pPr>
      <w:r>
        <w:t xml:space="preserve">Abstract</w:t>
      </w:r>
    </w:p>
    <w:p>
      <w:pPr>
        <w:pStyle w:val="BodyText"/>
      </w:pPr>
      <w:r>
        <w:t xml:space="preserve">This term paper examines the critical role of the firefighter within the specific socio-geographical context of Algeria, with a focused lens on Algiers. As one of North Africa’s most densely populated capitals, Algiers presents unique challenges for emergency services. This document explores the historical development, operational challenges, technological integration necessary for modern firefighting efforts in this region and the future trajectory required to enhance public safety standards.</w:t>
      </w:r>
    </w:p>
    <w:bookmarkStart w:id="20" w:name="introduction"/>
    <w:p>
      <w:pPr>
        <w:pStyle w:val="Heading2"/>
      </w:pPr>
      <w:r>
        <w:t xml:space="preserve">1. Introduction</w:t>
      </w:r>
    </w:p>
    <w:p>
      <w:pPr>
        <w:pStyle w:val="FirstParagraph"/>
      </w:pPr>
      <w:r>
        <w:t xml:space="preserve">The profession of the firefighter has evolved significantly over recent decades shifting from a reactive role focused solely on extinguishing flames to a proactive discipline encompassing hazard mitigation, technical rescue, and emergency medical response. In Algeria, particularly in the capital city of Algiers this evolution is both urgent and complex. Algiers serves as the economic political and cultural heart of Algeria Algiers however faces distinct risks due to its high population density aging infrastructure in certain districts topographical constraints such as steep hillsides prone to landslides during heavy rains and increased urbanization pressures.</w:t>
      </w:r>
    </w:p>
    <w:p>
      <w:pPr>
        <w:pStyle w:val="BodyText"/>
      </w:pPr>
      <w:r>
        <w:t xml:space="preserve">This term paper aims to provide a comprehensive overview of how the identity and operational capacity of the Algerian firefighter are adapting to these modern realities. It argues that for Algeria Algiers to achieve sustainable urban safety, the role of the firefighter must be redefined through enhanced training standardized equipment protocols and community engagement strategies.</w:t>
      </w:r>
    </w:p>
    <w:bookmarkEnd w:id="20"/>
    <w:bookmarkStart w:id="21" w:name="X273f1bbe9784a803d23c6f0a55531803d0c7c50"/>
    <w:p>
      <w:pPr>
        <w:pStyle w:val="Heading2"/>
      </w:pPr>
      <w:r>
        <w:t xml:space="preserve">2. Historical Context and Institutional Framework</w:t>
      </w:r>
    </w:p>
    <w:p>
      <w:pPr>
        <w:pStyle w:val="FirstParagraph"/>
      </w:pPr>
      <w:r>
        <w:t xml:space="preserve">The fire service in Algeria has historically been part of broader civil protection frameworks inherited from colonial structures post-independence nationalization led to the formation of centralized bodies responsible for public safety. In Algeria Algiers firefighters have long served as symbols of state protection and civic duty.</w:t>
      </w:r>
    </w:p>
    <w:p>
      <w:pPr>
        <w:pStyle w:val="BodyText"/>
      </w:pPr>
      <w:r>
        <w:t xml:space="preserve">However traditional models often lacked specialization. The modern firefighter in Algeria Algiers is now expected to handle not only structural fires but also industrial accidents chemical spills traffic extrications and even search operations following seismic events given the region’s proximity to active fault lines. This shift requires a fundamental restructuring of how firefighters are recruited trained and deployed across the wilaya of Algiers.</w:t>
      </w:r>
    </w:p>
    <w:bookmarkEnd w:id="21"/>
    <w:bookmarkStart w:id="25" w:name="unique-challenges-in-algeria-algiers"/>
    <w:p>
      <w:pPr>
        <w:pStyle w:val="Heading2"/>
      </w:pPr>
      <w:r>
        <w:t xml:space="preserve">3. Unique Challenges in Algeria Algiers</w:t>
      </w:r>
    </w:p>
    <w:bookmarkStart w:id="22" w:name="urban-density-and-infrastructure"/>
    <w:p>
      <w:pPr>
        <w:pStyle w:val="Heading3"/>
      </w:pPr>
      <w:r>
        <w:t xml:space="preserve">3.1 Urban Density and Infrastructure</w:t>
      </w:r>
    </w:p>
    <w:p>
      <w:pPr>
        <w:pStyle w:val="FirstParagraph"/>
      </w:pPr>
      <w:r>
        <w:t xml:space="preserve">Algiers is characterized by its compact urban layout where narrow streets often impede large fire engines reaching incidents quickly. The firefighter in such an environment must rely on smaller vehicles hydrants networks that may be outdated or insufficiently maintained and manual water deployment techniques more commonly seen in earlier eras of firefighting.</w:t>
      </w:r>
    </w:p>
    <w:bookmarkEnd w:id="22"/>
    <w:bookmarkStart w:id="23" w:name="climatic-and-environmental-factors"/>
    <w:p>
      <w:pPr>
        <w:pStyle w:val="Heading3"/>
      </w:pPr>
      <w:r>
        <w:t xml:space="preserve">3.2 Climatic and Environmental Factors</w:t>
      </w:r>
    </w:p>
    <w:p>
      <w:pPr>
        <w:pStyle w:val="FirstParagraph"/>
      </w:pPr>
      <w:r>
        <w:t xml:space="preserve">Summer temperatures in Algeria Algiers frequently exceed 40°C increasing the risk of fire ignition from electrical failures or human negligence. Furthermore urban heat islands exacerbate these conditions making rapid response times critical for the firefighter tasked with preventing small incidents from becoming catastrophic blazes.</w:t>
      </w:r>
    </w:p>
    <w:bookmarkEnd w:id="23"/>
    <w:bookmarkStart w:id="24" w:name="social-and-community-dynamics"/>
    <w:p>
      <w:pPr>
        <w:pStyle w:val="Heading3"/>
      </w:pPr>
      <w:r>
        <w:t xml:space="preserve">3.3 Social and Community Dynamics</w:t>
      </w:r>
    </w:p>
    <w:p>
      <w:pPr>
        <w:pStyle w:val="FirstParagraph"/>
      </w:pPr>
      <w:r>
        <w:t xml:space="preserve">Public awareness regarding fire safety remains variable in Algeria Algiers. Misconceptions about electrical usage improper storage of flammable materials and lack of evacuation drills contribute to higher incident rates. The modern firefighter must therefore act as an educator as much as a rescuer bridging the gap between technical expertise and community behavior.</w:t>
      </w:r>
    </w:p>
    <w:bookmarkEnd w:id="24"/>
    <w:bookmarkEnd w:id="25"/>
    <w:bookmarkStart w:id="26" w:name="X69bc2057c0c12fd8e616460eb9cc6fb11864b8c"/>
    <w:p>
      <w:pPr>
        <w:pStyle w:val="Heading2"/>
      </w:pPr>
      <w:r>
        <w:t xml:space="preserve">4. Technological Integration and Modernization</w:t>
      </w:r>
    </w:p>
    <w:p>
      <w:pPr>
        <w:pStyle w:val="FirstParagraph"/>
      </w:pPr>
      <w:r>
        <w:t xml:space="preserve">To meet the demands placed upon the Algerian firefighter several technological upgrades are necessary for Algeria Algiers:</w:t>
      </w:r>
    </w:p>
    <w:p>
      <w:pPr>
        <w:numPr>
          <w:ilvl w:val="0"/>
          <w:numId w:val="1001"/>
        </w:numPr>
        <w:pStyle w:val="Compact"/>
      </w:pPr>
      <w:r>
        <w:t xml:space="preserve">**Advanced Detection Systems:** Installation of smart smoke detectors linked directly to central dispatch units can reduce response times significantly.</w:t>
      </w:r>
    </w:p>
    <w:p>
      <w:pPr>
        <w:numPr>
          <w:ilvl w:val="0"/>
          <w:numId w:val="1002"/>
        </w:numPr>
        <w:pStyle w:val="Compact"/>
      </w:pPr>
      <w:r>
        <w:t xml:space="preserve">**Digital Mapping and GIS:** Utilizing Geographic Information Systems allows commanders to track hydrant locations traffic patterns and building layouts in real time enabling optimal route planning for the firefighter.</w:t>
      </w:r>
    </w:p>
    <w:p>
      <w:pPr>
        <w:numPr>
          <w:ilvl w:val="0"/>
          <w:numId w:val="1003"/>
        </w:numPr>
        <w:pStyle w:val="Compact"/>
      </w:pPr>
      <w:r>
        <w:t xml:space="preserve">**Protective Gear Modernization:** Upgrading Personal Protective Equipment (PPE) to withstand higher temperatures toxic fumes common in urban fires and physical stress during rescue operations is essential for the health and longevity of Algeria Algiers firefighters.</w:t>
      </w:r>
    </w:p>
    <w:p>
      <w:pPr>
        <w:pStyle w:val="FirstParagraph"/>
      </w:pPr>
      <w:r>
        <w:t xml:space="preserve">Investment in these technologies not only saves lives but also boosts morale among personnel who feel supported by their institutions.</w:t>
      </w:r>
    </w:p>
    <w:bookmarkEnd w:id="26"/>
    <w:bookmarkStart w:id="27" w:name="training-and-professional-development"/>
    <w:p>
      <w:pPr>
        <w:pStyle w:val="Heading2"/>
      </w:pPr>
      <w:r>
        <w:t xml:space="preserve">5. Training and Professional Development</w:t>
      </w:r>
    </w:p>
    <w:p>
      <w:pPr>
        <w:pStyle w:val="FirstParagraph"/>
      </w:pPr>
      <w:r>
        <w:t xml:space="preserve">The efficacy of any firefighter depends heavily on training. In Algeria Algiers there is a need for standardized curricula that incorporate international best practices while respecting local cultural contexts. Simulation-based training using virtual reality can mimic dangerous scenarios without risking lives allowing the firefighter to practice decision-making under pressure.</w:t>
      </w:r>
    </w:p>
    <w:p>
      <w:pPr>
        <w:pStyle w:val="BodyText"/>
      </w:pPr>
      <w:r>
        <w:t xml:space="preserve">Additionally continuous professional development should be mandatory ensuring that Algeria Algiers firefighters remain updated on new chemicals building materials fire dynamics and medical procedures such as CPR and trauma care.</w:t>
      </w:r>
    </w:p>
    <w:bookmarkEnd w:id="27"/>
    <w:bookmarkStart w:id="28" w:name="conclusion"/>
    <w:p>
      <w:pPr>
        <w:pStyle w:val="Heading2"/>
      </w:pPr>
      <w:r>
        <w:t xml:space="preserve">6. Conclusion</w:t>
      </w:r>
    </w:p>
    <w:p>
      <w:pPr>
        <w:pStyle w:val="FirstParagraph"/>
      </w:pPr>
      <w:r>
        <w:t xml:space="preserve">In conclusion the firefighter in Algeria Algiers stands at a pivotal juncture. The city’s growth complexity and environmental risks demand a reimagining of emergency response services. By investing in technology enhancing training fostering community education and addressing infrastructural limitations Algeria can empower its firefighters to protect lives property and heritage effectively.</w:t>
      </w:r>
    </w:p>
    <w:p>
      <w:pPr>
        <w:pStyle w:val="BodyText"/>
      </w:pPr>
      <w:r>
        <w:t xml:space="preserve">The future of public safety in Algeria Algiers relies on recognizing the firefighter not merely as an employee but as a vital pillar of urban resilience. Through sustained commitment from government bodies educational institutions and the general public the profession can evolve to meet contemporary challenges ensuring safer streets for all residents.</w:t>
      </w:r>
    </w:p>
    <w:p>
      <w:pPr>
        <w:pStyle w:val="BodyText"/>
      </w:pPr>
      <w:r>
        <w:rPr>
          <w:iCs/>
          <w:i/>
        </w:rPr>
        <w:t xml:space="preserve">This Term Paper was prepared for academic review regarding emergency services in Algeria Algiers.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Algeria Algiers</dc:title>
  <dc:creator/>
  <dc:language>en</dc:language>
  <cp:keywords/>
  <dcterms:created xsi:type="dcterms:W3CDTF">2026-07-29T10:08:27Z</dcterms:created>
  <dcterms:modified xsi:type="dcterms:W3CDTF">2026-07-29T10:08:27Z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