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56e40fddd42cea4446abaea371485cd7768bd9"/>
    <w:p>
      <w:pPr>
        <w:pStyle w:val="Heading1"/>
      </w:pPr>
      <w:r>
        <w:t xml:space="preserve">Term Paper on Firefighter Operations and Strategic Challenges</w:t>
      </w:r>
    </w:p>
    <w:bookmarkStart w:id="20" w:name="X17f8fded714feb90e0c1be4559869c6252729ee"/>
    <w:p>
      <w:pPr>
        <w:pStyle w:val="Heading2"/>
      </w:pPr>
      <w:r>
        <w:t xml:space="preserve">A Critical Analysis of Emergency Response Systems in Brazil Brasília</w:t>
      </w:r>
    </w:p>
    <w:p>
      <w:pPr>
        <w:pStyle w:val="FirstParagraph"/>
      </w:pPr>
      <w:r>
        <w:br/>
      </w:r>
      <w:r>
        <w:br/>
      </w:r>
      <w:r>
        <w:rPr>
          <w:bCs/>
          <w:b/>
        </w:rPr>
        <w:t xml:space="preserve">Date:</w:t>
      </w:r>
      <w:r>
        <w:t xml:space="preserve"> </w:t>
      </w:r>
      <w:r>
        <w:t xml:space="preserve">May 24, 2024</w:t>
      </w:r>
      <w:r>
        <w:br/>
      </w:r>
      <w:r>
        <w:rPr>
          <w:bCs/>
          <w:b/>
        </w:rPr>
        <w:t xml:space="preserve">Institution:</w:t>
      </w:r>
      <w:r>
        <w:t xml:space="preserve"> </w:t>
      </w:r>
      <w:r>
        <w:t xml:space="preserve">Department of Civil Defense and Public Safety Studies</w:t>
      </w:r>
      <w:r>
        <w:br/>
      </w:r>
      <w:r>
        <w:rPr>
          <w:bCs/>
          <w:b/>
        </w:rPr>
        <w:t xml:space="preserve">District: Federal District (DF)</w:t>
      </w:r>
      <w:r>
        <w:t xml:space="preserve">, Brazil Brasília</w:t>
      </w:r>
      <w:r>
        <w:br/>
      </w:r>
      <w:r>
        <w:br/>
      </w:r>
      <w:r>
        <w:br/>
      </w:r>
      <w:r>
        <w:br/>
      </w:r>
      <w:r>
        <w:br/>
      </w:r>
    </w:p>
    <w:p>
      <w:pPr>
        <w:pStyle w:val="BodyText"/>
      </w:pPr>
      <w:r>
        <w:rPr>
          <w:iCs/>
          <w:i/>
        </w:rPr>
        <w:t xml:space="preserve">This document serves as an academic examination of the role, responsibilities, and evolving challenges faced by the Firefighter corps within the unique geopolitical and environmental context of Brazil Brasília.</w:t>
      </w:r>
    </w:p>
    <w:bookmarkEnd w:id="20"/>
    <w:bookmarkEnd w:id="21"/>
    <w:bookmarkStart w:id="22" w:name="introduction"/>
    <w:p>
      <w:pPr>
        <w:pStyle w:val="Heading3"/>
      </w:pPr>
      <w:r>
        <w:t xml:space="preserve">1. Introduction</w:t>
      </w:r>
    </w:p>
    <w:p>
      <w:pPr>
        <w:pStyle w:val="FirstParagraph"/>
      </w:pPr>
      <w:r>
        <w:t xml:space="preserve">The profession of the</w:t>
      </w:r>
      <w:r>
        <w:t xml:space="preserve"> </w:t>
      </w:r>
      <w:r>
        <w:rPr>
          <w:bCs/>
          <w:b/>
        </w:rPr>
        <w:t xml:space="preserve">Firefighter</w:t>
      </w:r>
      <w:r>
        <w:t xml:space="preserve">Term Paper aims to dissect these multifaceted roles with a specific geographical focus on Brazil Brasília. As the capital of Brazil and a planned city designed by Oscar Niemeyer and Lúcio Costa in the mid-20th century, Brasília presents unique challenges for emergency response that differ significantly from other Brazilian metropolises like Rio de Janeiro or São Paulo. The intersection of urban design, climate variability, and rapid urbanization in the Federal District (Distrito Federal) creates a specific operational environment for every</w:t>
      </w:r>
      <w:r>
        <w:t xml:space="preserve"> </w:t>
      </w:r>
      <w:r>
        <w:rPr>
          <w:bCs/>
          <w:b/>
        </w:rPr>
        <w:t xml:space="preserve">Firefighter</w:t>
      </w:r>
      <w:r>
        <w:t xml:space="preserve"> </w:t>
      </w:r>
      <w:r>
        <w:t xml:space="preserve">assigned to this region.</w:t>
      </w:r>
      <w:r>
        <w:t xml:space="preserve"> </w:t>
      </w:r>
      <w:r>
        <w:t xml:space="preserve">Understanding the context of Brazil Brasília is crucial because it is not merely a city but the political heart of the nation. Consequently, security and safety protocols here are heavily scrutinized by international standards and national government bodies. The</w:t>
      </w:r>
      <w:r>
        <w:t xml:space="preserve"> </w:t>
      </w:r>
      <w:r>
        <w:rPr>
          <w:bCs/>
          <w:b/>
        </w:rPr>
        <w:t xml:space="preserve">FirefighterFirefighter</w:t>
      </w:r>
      <w:r>
        <w:t xml:space="preserve"> </w:t>
      </w:r>
      <w:r>
        <w:t xml:space="preserve">training in this specific locale.</w:t>
      </w:r>
    </w:p>
    <w:bookmarkEnd w:id="22"/>
    <w:bookmarkStart w:id="23" w:name="X8dec2da79da3a8e9d5567310e28ec666d369eaf"/>
    <w:p>
      <w:pPr>
        <w:pStyle w:val="Heading3"/>
      </w:pPr>
      <w:r>
        <w:t xml:space="preserve">2. The Unique Urban Fabric of Brazil Brasília</w:t>
      </w:r>
    </w:p>
    <w:p>
      <w:pPr>
        <w:pStyle w:val="FirstParagraph"/>
      </w:pPr>
      <w:r>
        <w:t xml:space="preserve">To understand the challenges faced by a</w:t>
      </w:r>
      <w:r>
        <w:t xml:space="preserve"> </w:t>
      </w:r>
      <w:r>
        <w:rPr>
          <w:bCs/>
          <w:b/>
        </w:rPr>
        <w:t xml:space="preserve">FirefighterFirefighter</w:t>
      </w:r>
      <w:r>
        <w:t xml:space="preserve">, this means that reliance on GPS and local knowledge of "shortcuts" is often less viable than in traditional cities. The modular structure of the superquadras requires precise navigation to locate building entrances, which can sometimes be obscured by dense vegetation or architectural complexity. Furthermore, the high-rise nature of some commercial sectors (such as the South/South Commercial Sectors) introduces vertical rescue challenges that require specialized training and equipment beyond standard ladder operations.</w:t>
      </w:r>
    </w:p>
    <w:bookmarkEnd w:id="23"/>
    <w:bookmarkStart w:id="24" w:name="X8e69331b7389caa21d0b5cda4e88faffb3b6627"/>
    <w:p>
      <w:pPr>
        <w:pStyle w:val="Heading3"/>
      </w:pPr>
      <w:r>
        <w:t xml:space="preserve">3. Environmental Threats: The Cerrado and Urban Interface</w:t>
      </w:r>
    </w:p>
    <w:p>
      <w:pPr>
        <w:pStyle w:val="FirstParagraph"/>
      </w:pPr>
      <w:r>
        <w:t xml:space="preserve">Perhaps the most distinctive challenge for a</w:t>
      </w:r>
      <w:r>
        <w:t xml:space="preserve"> </w:t>
      </w:r>
      <w:r>
        <w:rPr>
          <w:bCs/>
          <w:b/>
        </w:rPr>
        <w:t xml:space="preserve">Firefighter</w:t>
      </w:r>
      <w:r>
        <w:t xml:space="preserve"> </w:t>
      </w:r>
      <w:r>
        <w:t xml:space="preserve">in Brazil Brasília is the environmental context. The city is located in the heart of the Brazilian Cerrado, one of the world's most biodiverse savannas. During the dry season, which typically runs from May to September, humidity levels drop drastically, and vegetation becomes highly flammable. In recent years, wildfires have increasingly encroached upon urban boundaries due to agricultural expansion in surrounding satellite cities and intentional burning practices for land clearing.</w:t>
      </w:r>
      <w:r>
        <w:t xml:space="preserve"> </w:t>
      </w:r>
      <w:r>
        <w:t xml:space="preserve">The role of the</w:t>
      </w:r>
      <w:r>
        <w:t xml:space="preserve"> </w:t>
      </w:r>
      <w:r>
        <w:rPr>
          <w:bCs/>
          <w:b/>
        </w:rPr>
        <w:t xml:space="preserve">Firefighter has thus expanded from structural firefighting to wildland-urban interface (WUI) management. This requires a dual-capability approach where personnel are trained not only in extinguishing building fires but also in managing large-scale vegetation fires that threaten residential zones on the outskirts of Brazil Brasília. The heat intensity and speed of Cerrado fires can outpace traditional suppression tactics, demanding innovative strategies such as back-burning and the use of specialized water tankers.</w:t>
      </w:r>
      <w:r>
        <w:rPr>
          <w:bCs/>
          <w:b/>
        </w:rPr>
        <w:t xml:space="preserve"> </w:t>
      </w:r>
      <w:r>
        <w:rPr>
          <w:bCs/>
          <w:b/>
        </w:rPr>
        <w:t xml:space="preserve">Moreover, air quality during fire seasons poses a health risk to both civilians and emergency responders.</w:t>
      </w:r>
      <w:r>
        <w:rPr>
          <w:bCs/>
          <w:b/>
        </w:rPr>
        <w:t xml:space="preserve"> </w:t>
      </w:r>
      <w:r>
        <w:rPr>
          <w:bCs/>
          <w:b/>
          <w:bCs/>
          <w:b/>
        </w:rPr>
        <w:t xml:space="preserve">Firefighter</w:t>
      </w:r>
      <w:r>
        <w:rPr>
          <w:bCs/>
          <w:b/>
        </w:rPr>
        <w:t xml:space="preserve">s must be equipped with appropriate respiratory protection and undergo regular health screenings to mitigate long-term exposure to particulate matter generated by these widespread blazes. This environmental dimension adds a layer of public health responsibility to the traditional duty of fire suppression, making the</w:t>
      </w:r>
      <w:r>
        <w:rPr>
          <w:bCs/>
          <w:b/>
        </w:rPr>
        <w:t xml:space="preserve"> </w:t>
      </w:r>
      <w:r>
        <w:rPr>
          <w:bCs/>
          <w:b/>
          <w:bCs/>
          <w:b/>
        </w:rPr>
        <w:t xml:space="preserve">Firefighter in Brazil Brasília a key player in regional ecological preservation efforts as well.</w:t>
      </w:r>
    </w:p>
    <w:bookmarkEnd w:id="24"/>
    <w:bookmarkStart w:id="25" w:name="social-dynamics-and-urban-violence"/>
    <w:p>
      <w:pPr>
        <w:pStyle w:val="Heading3"/>
      </w:pPr>
      <w:r>
        <w:t xml:space="preserve">4. Social Dynamics and Urban Violence</w:t>
      </w:r>
    </w:p>
    <w:p>
      <w:pPr>
        <w:pStyle w:val="FirstParagraph"/>
      </w:pPr>
      <w:r>
        <w:t xml:space="preserve">While often associated with rural areas, urban violence has begun to impact emergency services across Brazil, including in the Federal District. In certain regions of Brazil Brasília, particularly where social inequality is high or where illegal activities occur near forested areas used for illicit crop burning,</w:t>
      </w:r>
      <w:r>
        <w:t xml:space="preserve"> </w:t>
      </w:r>
      <w:r>
        <w:rPr>
          <w:bCs/>
          <w:b/>
        </w:rPr>
        <w:t xml:space="preserve">Firefighter</w:t>
      </w:r>
      <w:r>
        <w:t xml:space="preserve">s may face security risks similar to those encountered by police forces. Although the Military Firefighters Corps (Corpo de Bombeiros Militar) has military status and armed presence, the nature of their work often places them in volatile situations where crowd control or protection against armed groups obstructing emergency access becomes necessary.</w:t>
      </w:r>
      <w:r>
        <w:t xml:space="preserve"> </w:t>
      </w:r>
      <w:r>
        <w:t xml:space="preserve">This reality necessitates enhanced training in situational awareness and coordination with law enforcement agencies. A</w:t>
      </w:r>
      <w:r>
        <w:t xml:space="preserve"> </w:t>
      </w:r>
      <w:r>
        <w:rPr>
          <w:bCs/>
          <w:b/>
        </w:rPr>
        <w:t xml:space="preserve">Firefighter</w:t>
      </w:r>
      <w:r>
        <w:t xml:space="preserve"> </w:t>
      </w:r>
      <w:r>
        <w:t xml:space="preserve">must be able to assess whether a scene is safe for entry not just based on fire conditions, but also based on human threats. This evolution of the role highlights the need for integrated safety protocols within Brazil Brasília’s emergency response framework.</w:t>
      </w:r>
    </w:p>
    <w:bookmarkEnd w:id="25"/>
    <w:bookmarkStart w:id="26" w:name="X57a8fe0b914d2852fc21f6c200970728563c92b"/>
    <w:p>
      <w:pPr>
        <w:pStyle w:val="Heading3"/>
      </w:pPr>
      <w:r>
        <w:t xml:space="preserve">5. Technological Advancements and Future Outlook</w:t>
      </w:r>
    </w:p>
    <w:p>
      <w:pPr>
        <w:pStyle w:val="FirstParagraph"/>
      </w:pPr>
      <w:r>
        <w:t xml:space="preserve">The future of firefighting in Brazil Brasília relies heavily on technology integration. Drones are increasingly being used for reconnaissance in hard-to-reach areas, particularly during wildfires in the Cerrado or structural collapses in high-rise buildings. Thermal imaging cameras allow</w:t>
      </w:r>
      <w:r>
        <w:t xml:space="preserve"> </w:t>
      </w:r>
      <w:r>
        <w:rPr>
          <w:bCs/>
          <w:b/>
        </w:rPr>
        <w:t xml:space="preserve">Firefighter</w:t>
      </w:r>
      <w:r>
        <w:t xml:space="preserve">s to detect hidden hotspots and locate victims through smoke more effectively than ever before. Additionally, predictive modeling software helps command centers anticipate fire spread based on weather data from the dry season, allowing for proactive resource deployment across the Federal District.</w:t>
      </w:r>
      <w:r>
        <w:t xml:space="preserve"> </w:t>
      </w:r>
      <w:r>
        <w:t xml:space="preserve">Training programs must continue to evolve to incorporate these technologies. A modern</w:t>
      </w:r>
      <w:r>
        <w:t xml:space="preserve"> </w:t>
      </w:r>
      <w:r>
        <w:rPr>
          <w:bCs/>
          <w:b/>
        </w:rPr>
        <w:t xml:space="preserve">Firefighter</w:t>
      </w:r>
      <w:r>
        <w:t xml:space="preserve"> </w:t>
      </w:r>
      <w:r>
        <w:t xml:space="preserve">in Brazil Brasília is not just a physical operator but also a data-literate professional who can interpret drone feeds and utilize digital command systems. Continuous education on new chemical hazards, electrical infrastructure complexities (common in modern government buildings), and psychological resilience is essential.</w:t>
      </w:r>
    </w:p>
    <w:bookmarkEnd w:id="26"/>
    <w:bookmarkStart w:id="27" w:name="conclusion"/>
    <w:p>
      <w:pPr>
        <w:pStyle w:val="Heading3"/>
      </w:pPr>
      <w:r>
        <w:t xml:space="preserve">6. Conclusion</w:t>
      </w:r>
    </w:p>
    <w:p>
      <w:pPr>
        <w:pStyle w:val="FirstParagraph"/>
      </w:pPr>
      <w:r>
        <w:t xml:space="preserve">In conclusion, the role of the</w:t>
      </w:r>
      <w:r>
        <w:t xml:space="preserve"> </w:t>
      </w:r>
      <w:r>
        <w:rPr>
          <w:bCs/>
          <w:b/>
        </w:rPr>
        <w:t xml:space="preserve">FirefighterFirefighter</w:t>
      </w:r>
      <w:r>
        <w:t xml:space="preserve">s will only increase in scope and complexity.</w:t>
      </w:r>
      <w:r>
        <w:t xml:space="preserve"> </w:t>
      </w:r>
      <w:r>
        <w:t xml:space="preserve">This</w:t>
      </w:r>
      <w:r>
        <w:t xml:space="preserve"> </w:t>
      </w:r>
      <w:r>
        <w:rPr>
          <w:bCs/>
          <w:b/>
        </w:rPr>
        <w:t xml:space="preserve">Term Paper</w:t>
      </w:r>
      <w:r>
        <w:t xml:space="preserve">Firefighter. Strengthening resources, updating training curricula to include WUI (Wildland-Urban Interface) specifics, and fostering inter-agency cooperation remain paramount objectives for maintaining public safety in Brazil Brasília.</w:t>
      </w:r>
    </w:p>
    <w:p>
      <w:pPr>
        <w:pStyle w:val="BodyText"/>
      </w:pPr>
      <w:r>
        <w:rPr>
          <w:bCs/>
          <w:b/>
        </w:rPr>
        <w:t xml:space="preserve">References:</w:t>
      </w:r>
      <w:r>
        <w:br/>
      </w:r>
      <w:r>
        <w:t xml:space="preserve">- Brazilian Institute of Geography and Statistics (IBGE). Data on Federal District Urbanization.</w:t>
      </w:r>
      <w:r>
        <w:br/>
      </w:r>
      <w:r>
        <w:t xml:space="preserve">- National Fire Protection Association (NFPA) Standards for Wildland-Urban Interface operations.</w:t>
      </w:r>
      <w:r>
        <w:br/>
      </w:r>
      <w:r>
        <w:t xml:space="preserve">- Reports from the Military Firefighters Corps of the Federal District regarding seasonal incident rates.</w:t>
      </w:r>
      <w:r>
        <w:br/>
      </w:r>
      <w:r>
        <w:t xml:space="preserve">- Urban Planning analysis of Brasília’s Pilot Plan and emergency access vectors.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2026-07-29T11:49:37Z</dcterms:created>
  <dcterms:modified xsi:type="dcterms:W3CDTF">2026-07-29T11:49:37Z</dcterms:modified>
</cp:coreProperties>
</file>

<file path=docProps/custom.xml><?xml version="1.0" encoding="utf-8"?>
<Properties xmlns="http://schemas.openxmlformats.org/officeDocument/2006/custom-properties" xmlns:vt="http://schemas.openxmlformats.org/officeDocument/2006/docPropsVTypes"/>
</file>